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6495" w14:textId="77777777" w:rsidR="008C3243" w:rsidRDefault="008C3243" w:rsidP="008C3243">
      <w:pPr>
        <w:jc w:val="center"/>
        <w:rPr>
          <w:lang w:val="en-US"/>
        </w:rPr>
      </w:pPr>
      <w:r>
        <w:rPr>
          <w:noProof/>
        </w:rPr>
        <w:drawing>
          <wp:inline distT="0" distB="0" distL="0" distR="0" wp14:anchorId="4AB50CAC" wp14:editId="1437524C">
            <wp:extent cx="762000" cy="774700"/>
            <wp:effectExtent l="0" t="0" r="0" b="6350"/>
            <wp:docPr id="1250741551" name="Picture 1" descr="A logo with a sun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41551" name="Picture 1" descr="A logo with a sunflow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74700"/>
                    </a:xfrm>
                    <a:prstGeom prst="rect">
                      <a:avLst/>
                    </a:prstGeom>
                    <a:noFill/>
                    <a:ln>
                      <a:noFill/>
                    </a:ln>
                  </pic:spPr>
                </pic:pic>
              </a:graphicData>
            </a:graphic>
          </wp:inline>
        </w:drawing>
      </w:r>
    </w:p>
    <w:p w14:paraId="32F08AE3" w14:textId="77777777" w:rsidR="008C3243" w:rsidRDefault="008C3243" w:rsidP="008C3243">
      <w:pPr>
        <w:jc w:val="center"/>
      </w:pPr>
      <w:hyperlink r:id="rId9" w:history="1">
        <w:r w:rsidRPr="001C21A4">
          <w:rPr>
            <w:rStyle w:val="Hyperlink"/>
          </w:rPr>
          <w:t>Info@southdownnursery.co.uk</w:t>
        </w:r>
      </w:hyperlink>
      <w:r w:rsidRPr="001C21A4">
        <w:t xml:space="preserve"> 01903 814581 </w:t>
      </w:r>
      <w:proofErr w:type="spellStart"/>
      <w:r w:rsidRPr="001C21A4">
        <w:t>Gervays</w:t>
      </w:r>
      <w:proofErr w:type="spellEnd"/>
      <w:r w:rsidRPr="001C21A4">
        <w:t xml:space="preserve"> Hall, Jarvis</w:t>
      </w:r>
      <w:r>
        <w:t xml:space="preserve"> Lane, BN443GL</w:t>
      </w:r>
    </w:p>
    <w:p w14:paraId="510CE960" w14:textId="77777777" w:rsidR="008C3243" w:rsidRDefault="008C3243" w:rsidP="008C3243">
      <w:pPr>
        <w:jc w:val="center"/>
        <w:rPr>
          <w:b/>
          <w:bCs/>
          <w:sz w:val="24"/>
          <w:szCs w:val="24"/>
          <w:lang w:val="en-US"/>
        </w:rPr>
      </w:pPr>
      <w:r w:rsidRPr="006A1BFE">
        <w:rPr>
          <w:b/>
          <w:bCs/>
          <w:sz w:val="24"/>
          <w:szCs w:val="24"/>
          <w:lang w:val="en-US"/>
        </w:rPr>
        <w:t>Newsletter Summer Term 2</w:t>
      </w:r>
      <w:r w:rsidRPr="006A1BFE">
        <w:rPr>
          <w:b/>
          <w:bCs/>
          <w:sz w:val="24"/>
          <w:szCs w:val="24"/>
          <w:vertAlign w:val="superscript"/>
          <w:lang w:val="en-US"/>
        </w:rPr>
        <w:t>nd</w:t>
      </w:r>
      <w:r w:rsidRPr="006A1BFE">
        <w:rPr>
          <w:b/>
          <w:bCs/>
          <w:sz w:val="24"/>
          <w:szCs w:val="24"/>
          <w:lang w:val="en-US"/>
        </w:rPr>
        <w:t xml:space="preserve"> Half</w:t>
      </w:r>
    </w:p>
    <w:p w14:paraId="2A519534" w14:textId="365AD932" w:rsidR="00E10522" w:rsidRPr="00E10522" w:rsidRDefault="00E10522" w:rsidP="00E10522">
      <w:pPr>
        <w:jc w:val="center"/>
        <w:rPr>
          <w:b/>
          <w:bCs/>
          <w:sz w:val="24"/>
          <w:szCs w:val="24"/>
        </w:rPr>
      </w:pPr>
      <w:r w:rsidRPr="00E10522">
        <w:rPr>
          <w:b/>
          <w:bCs/>
          <w:noProof/>
          <w:sz w:val="24"/>
          <w:szCs w:val="24"/>
        </w:rPr>
        <w:drawing>
          <wp:inline distT="0" distB="0" distL="0" distR="0" wp14:anchorId="15459AD5" wp14:editId="181B864B">
            <wp:extent cx="1381463" cy="1188000"/>
            <wp:effectExtent l="0" t="0" r="0" b="0"/>
            <wp:docPr id="829339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463" cy="1188000"/>
                    </a:xfrm>
                    <a:prstGeom prst="rect">
                      <a:avLst/>
                    </a:prstGeom>
                    <a:noFill/>
                    <a:ln>
                      <a:noFill/>
                    </a:ln>
                  </pic:spPr>
                </pic:pic>
              </a:graphicData>
            </a:graphic>
          </wp:inline>
        </w:drawing>
      </w:r>
    </w:p>
    <w:p w14:paraId="3C18F8EE" w14:textId="6A8D2750" w:rsidR="00E10522" w:rsidRPr="006A1BFE" w:rsidRDefault="00E10522" w:rsidP="008C3243">
      <w:pPr>
        <w:jc w:val="center"/>
        <w:rPr>
          <w:b/>
          <w:bCs/>
          <w:sz w:val="24"/>
          <w:szCs w:val="24"/>
          <w:lang w:val="en-US"/>
        </w:rPr>
      </w:pPr>
      <w:r>
        <w:rPr>
          <w:b/>
          <w:bCs/>
          <w:sz w:val="24"/>
          <w:szCs w:val="24"/>
          <w:lang w:val="en-US"/>
        </w:rPr>
        <w:t>Thank you to everyone who joined us at the Steyning Festival Children</w:t>
      </w:r>
      <w:r w:rsidR="00B76C61">
        <w:rPr>
          <w:b/>
          <w:bCs/>
          <w:sz w:val="24"/>
          <w:szCs w:val="24"/>
          <w:lang w:val="en-US"/>
        </w:rPr>
        <w:t>’s Parade. What a wonderful turnout and a lovely day.</w:t>
      </w:r>
    </w:p>
    <w:p w14:paraId="7761E994" w14:textId="77777777" w:rsidR="008C3243" w:rsidRPr="0048658F" w:rsidRDefault="008C3243" w:rsidP="008C3243">
      <w:pPr>
        <w:rPr>
          <w:i/>
          <w:iCs/>
        </w:rPr>
      </w:pPr>
      <w:r w:rsidRPr="00490436">
        <w:rPr>
          <w:b/>
          <w:bCs/>
          <w:i/>
          <w:iCs/>
          <w:noProof/>
        </w:rPr>
        <w:t>It is going to be a very busy ½ term and I’m sure its going to fly by so can I ask you to please read this carefully</w:t>
      </w:r>
      <w:r w:rsidRPr="00490436">
        <w:rPr>
          <w:b/>
          <w:bCs/>
          <w:i/>
          <w:iCs/>
        </w:rPr>
        <w:t>.</w:t>
      </w:r>
      <w:r w:rsidRPr="0048658F">
        <w:rPr>
          <w:i/>
          <w:iCs/>
        </w:rPr>
        <w:t xml:space="preserve"> </w:t>
      </w:r>
      <w:r>
        <w:rPr>
          <w:i/>
          <w:iCs/>
        </w:rPr>
        <w:t xml:space="preserve"> </w:t>
      </w:r>
      <w:r w:rsidRPr="0048658F">
        <w:rPr>
          <w:i/>
          <w:iCs/>
        </w:rPr>
        <w:t>P</w:t>
      </w:r>
      <w:r>
        <w:rPr>
          <w:noProof/>
        </w:rPr>
        <w:t>lease can I ask you to send your child prepared with a named sun hat and wearing sun cream already, we reapply after lunch if your child has a named sun lotion bottle at nursery or you have paid to use Southdown’s. We recommend dressing in layers, long sleeve cotton tops are perfect for sun protection.</w:t>
      </w:r>
    </w:p>
    <w:p w14:paraId="024ACD94" w14:textId="09F06283" w:rsidR="008C3243" w:rsidRDefault="008C3243" w:rsidP="008C3243">
      <w:pPr>
        <w:rPr>
          <w:lang w:val="en-US"/>
        </w:rPr>
      </w:pPr>
      <w:r w:rsidRPr="005C4736">
        <w:rPr>
          <w:b/>
          <w:bCs/>
          <w:lang w:val="en-US"/>
        </w:rPr>
        <w:t xml:space="preserve">Summer </w:t>
      </w:r>
      <w:r>
        <w:rPr>
          <w:b/>
          <w:bCs/>
          <w:lang w:val="en-US"/>
        </w:rPr>
        <w:t>F</w:t>
      </w:r>
      <w:r w:rsidRPr="005C4736">
        <w:rPr>
          <w:b/>
          <w:bCs/>
          <w:lang w:val="en-US"/>
        </w:rPr>
        <w:t xml:space="preserve">air Saturday </w:t>
      </w:r>
      <w:r>
        <w:rPr>
          <w:b/>
          <w:bCs/>
          <w:lang w:val="en-US"/>
        </w:rPr>
        <w:t>20</w:t>
      </w:r>
      <w:r w:rsidRPr="005C4736">
        <w:rPr>
          <w:b/>
          <w:bCs/>
          <w:vertAlign w:val="superscript"/>
          <w:lang w:val="en-US"/>
        </w:rPr>
        <w:t>th</w:t>
      </w:r>
      <w:r w:rsidRPr="005C4736">
        <w:rPr>
          <w:b/>
          <w:bCs/>
          <w:lang w:val="en-US"/>
        </w:rPr>
        <w:t xml:space="preserve"> June</w:t>
      </w:r>
      <w:r>
        <w:rPr>
          <w:b/>
          <w:bCs/>
          <w:lang w:val="en-US"/>
        </w:rPr>
        <w:t xml:space="preserve"> 12pm-4pm</w:t>
      </w:r>
      <w:r>
        <w:rPr>
          <w:lang w:val="en-US"/>
        </w:rPr>
        <w:t xml:space="preserve"> – This is fast approaching and is our main fundraiser for the year, we hope you can all make it, please bring friends and family and spread the word. We will have hot dogs, cream teas, refreshments, Father’s Day craft-making activity for children, face paints, games for all the family, and more!  </w:t>
      </w:r>
    </w:p>
    <w:p w14:paraId="0076A339" w14:textId="77777777" w:rsidR="00F5540C" w:rsidRDefault="00E165B6" w:rsidP="008C3243">
      <w:pPr>
        <w:rPr>
          <w:color w:val="002060"/>
          <w:lang w:val="en-US"/>
        </w:rPr>
      </w:pPr>
      <w:r>
        <w:rPr>
          <w:b/>
          <w:bCs/>
          <w:i/>
          <w:iCs/>
          <w:color w:val="002060"/>
          <w:lang w:val="en-US"/>
        </w:rPr>
        <w:t xml:space="preserve">I will be sending </w:t>
      </w:r>
      <w:r w:rsidR="008C3243" w:rsidRPr="00836915">
        <w:rPr>
          <w:b/>
          <w:bCs/>
          <w:i/>
          <w:iCs/>
          <w:color w:val="002060"/>
          <w:lang w:val="en-US"/>
        </w:rPr>
        <w:t xml:space="preserve">£5 worth of raffle tickets for you to buy or to sell to family and friends prizes include vouchers from Drusilla’s, </w:t>
      </w:r>
      <w:proofErr w:type="spellStart"/>
      <w:r w:rsidR="008C3243" w:rsidRPr="00836915">
        <w:rPr>
          <w:b/>
          <w:bCs/>
          <w:i/>
          <w:iCs/>
          <w:color w:val="002060"/>
          <w:lang w:val="en-US"/>
        </w:rPr>
        <w:t>Washbrook</w:t>
      </w:r>
      <w:proofErr w:type="spellEnd"/>
      <w:r w:rsidR="008C3243" w:rsidRPr="00836915">
        <w:rPr>
          <w:b/>
          <w:bCs/>
          <w:i/>
          <w:iCs/>
          <w:color w:val="002060"/>
          <w:lang w:val="en-US"/>
        </w:rPr>
        <w:t xml:space="preserve"> Farm, Fishers Farm, RSPB Pulborough Brooks, gifts from </w:t>
      </w:r>
      <w:r w:rsidR="00F5540C">
        <w:rPr>
          <w:b/>
          <w:bCs/>
          <w:i/>
          <w:iCs/>
          <w:color w:val="002060"/>
          <w:lang w:val="en-US"/>
        </w:rPr>
        <w:t xml:space="preserve">Steyning High Street </w:t>
      </w:r>
      <w:r w:rsidR="008C3243" w:rsidRPr="00836915">
        <w:rPr>
          <w:b/>
          <w:bCs/>
          <w:i/>
          <w:iCs/>
          <w:color w:val="002060"/>
          <w:lang w:val="en-US"/>
        </w:rPr>
        <w:t>and more…</w:t>
      </w:r>
      <w:r w:rsidR="008C3243" w:rsidRPr="00836915">
        <w:rPr>
          <w:color w:val="002060"/>
          <w:lang w:val="en-US"/>
        </w:rPr>
        <w:t xml:space="preserve">.  Every penny counts; we are saving up for a new </w:t>
      </w:r>
      <w:r w:rsidR="00AB0BD1">
        <w:rPr>
          <w:color w:val="002060"/>
          <w:lang w:val="en-US"/>
        </w:rPr>
        <w:t xml:space="preserve">sandpit </w:t>
      </w:r>
      <w:r w:rsidR="00AC4F18">
        <w:rPr>
          <w:color w:val="002060"/>
          <w:lang w:val="en-US"/>
        </w:rPr>
        <w:t>cover</w:t>
      </w:r>
      <w:r w:rsidR="008C3243" w:rsidRPr="00836915">
        <w:rPr>
          <w:color w:val="002060"/>
          <w:lang w:val="en-US"/>
        </w:rPr>
        <w:t xml:space="preserve"> shelter.   </w:t>
      </w:r>
      <w:r w:rsidR="00AC4F18">
        <w:rPr>
          <w:color w:val="002060"/>
          <w:lang w:val="en-US"/>
        </w:rPr>
        <w:t xml:space="preserve">                                                                            </w:t>
      </w:r>
    </w:p>
    <w:p w14:paraId="0ABD4F28" w14:textId="4B1BB189" w:rsidR="008C3243" w:rsidRPr="00836915" w:rsidRDefault="00AC4F18" w:rsidP="008C3243">
      <w:pPr>
        <w:rPr>
          <w:color w:val="002060"/>
          <w:lang w:val="en-US"/>
        </w:rPr>
      </w:pPr>
      <w:r>
        <w:rPr>
          <w:color w:val="002060"/>
          <w:lang w:val="en-US"/>
        </w:rPr>
        <w:t>On the day w</w:t>
      </w:r>
      <w:r w:rsidR="008C3243" w:rsidRPr="00836915">
        <w:rPr>
          <w:color w:val="002060"/>
          <w:lang w:val="en-US"/>
        </w:rPr>
        <w:t>e will have money cards for £5/£10 to purchase through card or bring cash.</w:t>
      </w:r>
    </w:p>
    <w:p w14:paraId="1B926157" w14:textId="20D8E1E1" w:rsidR="008C3243" w:rsidRPr="00F5540C" w:rsidRDefault="008C3243" w:rsidP="008C3243">
      <w:pPr>
        <w:jc w:val="center"/>
        <w:rPr>
          <w:b/>
          <w:bCs/>
          <w:color w:val="C00000"/>
          <w:lang w:val="en-US"/>
        </w:rPr>
      </w:pPr>
      <w:r w:rsidRPr="00F5540C">
        <w:rPr>
          <w:b/>
          <w:bCs/>
          <w:i/>
          <w:iCs/>
          <w:color w:val="C00000"/>
          <w:lang w:val="en-US"/>
        </w:rPr>
        <w:t xml:space="preserve">*It would be very helpful if you could let me know in advance if you are able to make a donation </w:t>
      </w:r>
      <w:r w:rsidR="00F5540C" w:rsidRPr="00F5540C">
        <w:rPr>
          <w:b/>
          <w:bCs/>
          <w:i/>
          <w:iCs/>
          <w:color w:val="C00000"/>
          <w:lang w:val="en-US"/>
        </w:rPr>
        <w:t xml:space="preserve">of scones or cakes </w:t>
      </w:r>
      <w:r w:rsidRPr="00F5540C">
        <w:rPr>
          <w:b/>
          <w:bCs/>
          <w:i/>
          <w:iCs/>
          <w:color w:val="C00000"/>
          <w:lang w:val="en-US"/>
        </w:rPr>
        <w:t xml:space="preserve">for the cake stall. Thank you </w:t>
      </w:r>
      <w:r w:rsidRPr="00F5540C">
        <w:rPr>
          <mc:AlternateContent>
            <mc:Choice Requires="w16se"/>
            <mc:Fallback>
              <w:rFonts w:ascii="Segoe UI Emoji" w:eastAsia="Segoe UI Emoji" w:hAnsi="Segoe UI Emoji" w:cs="Segoe UI Emoji"/>
            </mc:Fallback>
          </mc:AlternateContent>
          <w:b/>
          <w:bCs/>
          <w:i/>
          <w:iCs/>
          <w:color w:val="C00000"/>
          <w:lang w:val="en-US"/>
        </w:rPr>
        <mc:AlternateContent>
          <mc:Choice Requires="w16se">
            <w16se:symEx w16se:font="Segoe UI Emoji" w16se:char="1F60A"/>
          </mc:Choice>
          <mc:Fallback>
            <w:t>😊</w:t>
          </mc:Fallback>
        </mc:AlternateContent>
      </w:r>
      <w:r w:rsidRPr="00F5540C">
        <w:rPr>
          <w:b/>
          <w:bCs/>
          <w:i/>
          <w:iCs/>
          <w:color w:val="C00000"/>
          <w:lang w:val="en-US"/>
        </w:rPr>
        <w:t xml:space="preserve">* </w:t>
      </w:r>
    </w:p>
    <w:p w14:paraId="27DD539D" w14:textId="135BEDA4" w:rsidR="00AC4F18" w:rsidRDefault="008C3243" w:rsidP="008C3243">
      <w:pPr>
        <w:rPr>
          <w:i/>
          <w:iCs/>
        </w:rPr>
      </w:pPr>
      <w:r w:rsidRPr="00A97986">
        <w:rPr>
          <w:b/>
          <w:bCs/>
        </w:rPr>
        <w:t>Labelling belongings</w:t>
      </w:r>
      <w:r>
        <w:t xml:space="preserve"> – We have an extraordinary number of unnamed items including lunch boxes and water bottles, this causes confusion amongst staff and children, it is essential that you please name everything!!    </w:t>
      </w:r>
      <w:r w:rsidRPr="00EB7F6E">
        <w:rPr>
          <w:i/>
          <w:iCs/>
        </w:rPr>
        <w:t>We are desperate for any spare socks of trousers for ¾ yr olds please.</w:t>
      </w:r>
    </w:p>
    <w:p w14:paraId="7B4B49B8" w14:textId="25EB2C98" w:rsidR="00AC4F18" w:rsidRPr="00B96FD7" w:rsidRDefault="00B96FD7" w:rsidP="008C3243">
      <w:r w:rsidRPr="00B96FD7">
        <w:rPr>
          <w:b/>
          <w:bCs/>
        </w:rPr>
        <w:t>Fruit</w:t>
      </w:r>
      <w:r w:rsidRPr="00B96FD7">
        <w:t xml:space="preserve"> – Thank you for your fruit </w:t>
      </w:r>
      <w:r>
        <w:t xml:space="preserve">and snack </w:t>
      </w:r>
      <w:r w:rsidRPr="00B96FD7">
        <w:t>contributions</w:t>
      </w:r>
      <w:r w:rsidR="00094B74">
        <w:t>, they allow the children to have a varied selection at snack time, there has been a lack of fruit since ½ ter</w:t>
      </w:r>
      <w:r w:rsidR="00006F61">
        <w:t xml:space="preserve">m, we would be grateful if </w:t>
      </w:r>
      <w:r w:rsidR="00552C5A">
        <w:t>the contributions continued.</w:t>
      </w:r>
    </w:p>
    <w:p w14:paraId="1D9E0242" w14:textId="77777777" w:rsidR="00F962E2" w:rsidRDefault="00F962E2" w:rsidP="008C3243">
      <w:pPr>
        <w:rPr>
          <w:b/>
          <w:bCs/>
        </w:rPr>
      </w:pPr>
    </w:p>
    <w:p w14:paraId="345A9466" w14:textId="77777777" w:rsidR="00F962E2" w:rsidRDefault="00F962E2" w:rsidP="008C3243">
      <w:pPr>
        <w:rPr>
          <w:b/>
          <w:bCs/>
        </w:rPr>
      </w:pPr>
    </w:p>
    <w:p w14:paraId="26A5F5D9" w14:textId="4EA1EA5E" w:rsidR="008C3243" w:rsidRPr="0080197F" w:rsidRDefault="008C3243" w:rsidP="008C3243">
      <w:r>
        <w:rPr>
          <w:b/>
          <w:bCs/>
        </w:rPr>
        <w:lastRenderedPageBreak/>
        <w:t xml:space="preserve">Sports day colours- </w:t>
      </w:r>
      <w:r w:rsidR="00F47A66">
        <w:rPr>
          <w:b/>
          <w:bCs/>
        </w:rPr>
        <w:t xml:space="preserve"> Tuesday 30</w:t>
      </w:r>
      <w:r w:rsidR="00F47A66" w:rsidRPr="00F47A66">
        <w:rPr>
          <w:b/>
          <w:bCs/>
          <w:vertAlign w:val="superscript"/>
        </w:rPr>
        <w:t>th</w:t>
      </w:r>
      <w:r w:rsidR="00F47A66">
        <w:rPr>
          <w:b/>
          <w:bCs/>
        </w:rPr>
        <w:t xml:space="preserve"> June </w:t>
      </w:r>
      <w:r>
        <w:rPr>
          <w:b/>
          <w:bCs/>
        </w:rPr>
        <w:t xml:space="preserve"> 9.15am – 10am - This</w:t>
      </w:r>
      <w:r w:rsidRPr="0080197F">
        <w:t xml:space="preserve"> is a really lovely</w:t>
      </w:r>
      <w:r>
        <w:t xml:space="preserve"> event and due to it being outside, all relatives are very welcome. </w:t>
      </w:r>
      <w:r w:rsidRPr="0080197F">
        <w:t xml:space="preserve"> </w:t>
      </w:r>
      <w:r>
        <w:t xml:space="preserve">If it is your child’s usual session, please arrive at 9, </w:t>
      </w:r>
      <w:r w:rsidRPr="0080197F">
        <w:t>If it is not, please come at 9.10am</w:t>
      </w:r>
      <w:r>
        <w:t>.  We will start on time so please don’t be late!</w:t>
      </w:r>
    </w:p>
    <w:tbl>
      <w:tblPr>
        <w:tblStyle w:val="TableGrid"/>
        <w:tblW w:w="8216" w:type="dxa"/>
        <w:jc w:val="center"/>
        <w:tblLook w:val="04A0" w:firstRow="1" w:lastRow="0" w:firstColumn="1" w:lastColumn="0" w:noHBand="0" w:noVBand="1"/>
      </w:tblPr>
      <w:tblGrid>
        <w:gridCol w:w="1413"/>
        <w:gridCol w:w="991"/>
        <w:gridCol w:w="1277"/>
        <w:gridCol w:w="1498"/>
        <w:gridCol w:w="1522"/>
        <w:gridCol w:w="1515"/>
      </w:tblGrid>
      <w:tr w:rsidR="008C3243" w:rsidRPr="0073078F" w14:paraId="37BE8E05" w14:textId="77777777" w:rsidTr="00FC4033">
        <w:trPr>
          <w:trHeight w:val="413"/>
          <w:jc w:val="center"/>
        </w:trPr>
        <w:tc>
          <w:tcPr>
            <w:tcW w:w="1413" w:type="dxa"/>
          </w:tcPr>
          <w:p w14:paraId="47D55BC6" w14:textId="77777777" w:rsidR="008C3243" w:rsidRDefault="008C3243" w:rsidP="00B15298">
            <w:pPr>
              <w:jc w:val="center"/>
              <w:rPr>
                <w:b/>
                <w:bCs/>
                <w:color w:val="00B050"/>
              </w:rPr>
            </w:pPr>
            <w:r w:rsidRPr="00FE5DCC">
              <w:rPr>
                <w:b/>
                <w:bCs/>
                <w:color w:val="00B050"/>
              </w:rPr>
              <w:t>Amanda</w:t>
            </w:r>
          </w:p>
          <w:p w14:paraId="5F2EA1E1" w14:textId="77777777" w:rsidR="008C3243" w:rsidRPr="00FE5DCC" w:rsidRDefault="008C3243" w:rsidP="00B15298">
            <w:pPr>
              <w:jc w:val="center"/>
              <w:rPr>
                <w:b/>
                <w:bCs/>
                <w:color w:val="00B050"/>
              </w:rPr>
            </w:pPr>
            <w:r>
              <w:rPr>
                <w:b/>
                <w:bCs/>
                <w:color w:val="00B050"/>
              </w:rPr>
              <w:t>GREEN</w:t>
            </w:r>
          </w:p>
        </w:tc>
        <w:tc>
          <w:tcPr>
            <w:tcW w:w="991" w:type="dxa"/>
          </w:tcPr>
          <w:p w14:paraId="1B05249C" w14:textId="77777777" w:rsidR="008C3243" w:rsidRDefault="008C3243" w:rsidP="00B15298">
            <w:pPr>
              <w:jc w:val="center"/>
              <w:rPr>
                <w:b/>
                <w:bCs/>
                <w:color w:val="EE0000"/>
              </w:rPr>
            </w:pPr>
            <w:r w:rsidRPr="00FE5DCC">
              <w:rPr>
                <w:b/>
                <w:bCs/>
                <w:color w:val="EE0000"/>
              </w:rPr>
              <w:t>Ivy</w:t>
            </w:r>
          </w:p>
          <w:p w14:paraId="2F5A2F6B" w14:textId="77777777" w:rsidR="008C3243" w:rsidRPr="00FE5DCC" w:rsidRDefault="008C3243" w:rsidP="00B15298">
            <w:pPr>
              <w:jc w:val="center"/>
              <w:rPr>
                <w:b/>
                <w:bCs/>
                <w:color w:val="EE0000"/>
              </w:rPr>
            </w:pPr>
            <w:r>
              <w:rPr>
                <w:b/>
                <w:bCs/>
                <w:color w:val="EE0000"/>
              </w:rPr>
              <w:t>RED</w:t>
            </w:r>
          </w:p>
        </w:tc>
        <w:tc>
          <w:tcPr>
            <w:tcW w:w="1277" w:type="dxa"/>
          </w:tcPr>
          <w:p w14:paraId="31D9DEEF" w14:textId="77777777" w:rsidR="008C3243" w:rsidRPr="00FE5DCC" w:rsidRDefault="008C3243" w:rsidP="00B15298">
            <w:pPr>
              <w:jc w:val="center"/>
              <w:rPr>
                <w:b/>
                <w:bCs/>
                <w:color w:val="FFC000"/>
              </w:rPr>
            </w:pPr>
            <w:r w:rsidRPr="00FE5DCC">
              <w:rPr>
                <w:b/>
                <w:bCs/>
                <w:color w:val="FFC000"/>
              </w:rPr>
              <w:t>Nicky</w:t>
            </w:r>
          </w:p>
          <w:p w14:paraId="0E4A401C" w14:textId="77777777" w:rsidR="008C3243" w:rsidRPr="00FE5DCC" w:rsidRDefault="008C3243" w:rsidP="00B15298">
            <w:pPr>
              <w:jc w:val="center"/>
              <w:rPr>
                <w:b/>
                <w:bCs/>
                <w:color w:val="FFC000"/>
              </w:rPr>
            </w:pPr>
            <w:r w:rsidRPr="00FE5DCC">
              <w:rPr>
                <w:b/>
                <w:bCs/>
                <w:color w:val="FFC000"/>
              </w:rPr>
              <w:t>Orange</w:t>
            </w:r>
          </w:p>
          <w:p w14:paraId="518A1803" w14:textId="77777777" w:rsidR="008C3243" w:rsidRPr="00FE5DCC" w:rsidRDefault="008C3243" w:rsidP="00B15298">
            <w:pPr>
              <w:jc w:val="center"/>
              <w:rPr>
                <w:b/>
                <w:bCs/>
                <w:color w:val="FFC000"/>
              </w:rPr>
            </w:pPr>
            <w:r w:rsidRPr="00FE5DCC">
              <w:rPr>
                <w:b/>
                <w:bCs/>
                <w:color w:val="FFC000"/>
              </w:rPr>
              <w:t>/</w:t>
            </w:r>
            <w:r>
              <w:rPr>
                <w:b/>
                <w:bCs/>
                <w:color w:val="FFC000"/>
              </w:rPr>
              <w:t xml:space="preserve"> </w:t>
            </w:r>
            <w:r w:rsidRPr="00FE5DCC">
              <w:rPr>
                <w:b/>
                <w:bCs/>
                <w:color w:val="FFC000"/>
              </w:rPr>
              <w:t>Yellow</w:t>
            </w:r>
          </w:p>
        </w:tc>
        <w:tc>
          <w:tcPr>
            <w:tcW w:w="1498" w:type="dxa"/>
          </w:tcPr>
          <w:p w14:paraId="39C7FA84" w14:textId="77777777" w:rsidR="008C3243" w:rsidRDefault="008C3243" w:rsidP="00B15298">
            <w:pPr>
              <w:jc w:val="center"/>
              <w:rPr>
                <w:b/>
                <w:bCs/>
                <w:color w:val="002060"/>
              </w:rPr>
            </w:pPr>
            <w:r w:rsidRPr="00FE5DCC">
              <w:rPr>
                <w:b/>
                <w:bCs/>
                <w:color w:val="002060"/>
              </w:rPr>
              <w:t>Ned</w:t>
            </w:r>
          </w:p>
          <w:p w14:paraId="47E2621C" w14:textId="77777777" w:rsidR="008C3243" w:rsidRPr="00FE5DCC" w:rsidRDefault="008C3243" w:rsidP="00B15298">
            <w:pPr>
              <w:jc w:val="center"/>
              <w:rPr>
                <w:b/>
                <w:bCs/>
                <w:color w:val="002060"/>
              </w:rPr>
            </w:pPr>
            <w:r>
              <w:rPr>
                <w:b/>
                <w:bCs/>
                <w:color w:val="002060"/>
              </w:rPr>
              <w:t>BLUE</w:t>
            </w:r>
          </w:p>
        </w:tc>
        <w:tc>
          <w:tcPr>
            <w:tcW w:w="1522" w:type="dxa"/>
          </w:tcPr>
          <w:p w14:paraId="52DAA2F0" w14:textId="77777777" w:rsidR="008C3243" w:rsidRDefault="008C3243" w:rsidP="00B15298">
            <w:pPr>
              <w:jc w:val="center"/>
              <w:rPr>
                <w:b/>
                <w:bCs/>
                <w:color w:val="D86DCB" w:themeColor="accent5" w:themeTint="99"/>
              </w:rPr>
            </w:pPr>
            <w:r w:rsidRPr="00FE5DCC">
              <w:rPr>
                <w:b/>
                <w:bCs/>
                <w:color w:val="D86DCB" w:themeColor="accent5" w:themeTint="99"/>
              </w:rPr>
              <w:t>Joy</w:t>
            </w:r>
          </w:p>
          <w:p w14:paraId="28A9B811" w14:textId="77777777" w:rsidR="008C3243" w:rsidRPr="00FE5DCC" w:rsidRDefault="008C3243" w:rsidP="00B15298">
            <w:pPr>
              <w:jc w:val="center"/>
              <w:rPr>
                <w:b/>
                <w:bCs/>
                <w:color w:val="D86DCB" w:themeColor="accent5" w:themeTint="99"/>
              </w:rPr>
            </w:pPr>
            <w:r>
              <w:rPr>
                <w:b/>
                <w:bCs/>
                <w:color w:val="D86DCB" w:themeColor="accent5" w:themeTint="99"/>
              </w:rPr>
              <w:t>PINK</w:t>
            </w:r>
          </w:p>
        </w:tc>
        <w:tc>
          <w:tcPr>
            <w:tcW w:w="1515" w:type="dxa"/>
          </w:tcPr>
          <w:p w14:paraId="120726B7" w14:textId="77777777" w:rsidR="008C3243" w:rsidRDefault="008C3243" w:rsidP="00B15298">
            <w:pPr>
              <w:jc w:val="center"/>
              <w:rPr>
                <w:b/>
                <w:bCs/>
              </w:rPr>
            </w:pPr>
            <w:r w:rsidRPr="0073078F">
              <w:rPr>
                <w:b/>
                <w:bCs/>
              </w:rPr>
              <w:t>Helen</w:t>
            </w:r>
          </w:p>
          <w:p w14:paraId="3764F959" w14:textId="77777777" w:rsidR="008C3243" w:rsidRPr="0073078F" w:rsidRDefault="008C3243" w:rsidP="00B15298">
            <w:pPr>
              <w:jc w:val="center"/>
              <w:rPr>
                <w:b/>
                <w:bCs/>
              </w:rPr>
            </w:pPr>
            <w:r>
              <w:rPr>
                <w:b/>
                <w:bCs/>
              </w:rPr>
              <w:t>White</w:t>
            </w:r>
          </w:p>
        </w:tc>
      </w:tr>
      <w:tr w:rsidR="008C3243" w:rsidRPr="008C3243" w14:paraId="7888B00E" w14:textId="77777777" w:rsidTr="00FC4033">
        <w:trPr>
          <w:trHeight w:val="1585"/>
          <w:jc w:val="center"/>
        </w:trPr>
        <w:tc>
          <w:tcPr>
            <w:tcW w:w="1413" w:type="dxa"/>
          </w:tcPr>
          <w:p w14:paraId="3283C022" w14:textId="77777777" w:rsidR="008C3243" w:rsidRPr="00F5540C" w:rsidRDefault="008C3243" w:rsidP="008C3243">
            <w:pPr>
              <w:jc w:val="center"/>
              <w:rPr>
                <w:color w:val="00B050"/>
                <w:lang w:val="fr-FR"/>
              </w:rPr>
            </w:pPr>
            <w:r w:rsidRPr="00F5540C">
              <w:rPr>
                <w:color w:val="00B050"/>
                <w:lang w:val="fr-FR"/>
              </w:rPr>
              <w:t>Albie</w:t>
            </w:r>
          </w:p>
          <w:p w14:paraId="1C41303D" w14:textId="0BAA3675" w:rsidR="00027393" w:rsidRDefault="00027393" w:rsidP="00A23476">
            <w:pPr>
              <w:jc w:val="center"/>
              <w:rPr>
                <w:color w:val="00B050"/>
                <w:lang w:val="fr-FR"/>
              </w:rPr>
            </w:pPr>
            <w:r>
              <w:rPr>
                <w:color w:val="00B050"/>
                <w:lang w:val="fr-FR"/>
              </w:rPr>
              <w:t>Cas</w:t>
            </w:r>
          </w:p>
          <w:p w14:paraId="100791A0" w14:textId="55F81789" w:rsidR="00027393" w:rsidRDefault="00027393" w:rsidP="00A23476">
            <w:pPr>
              <w:jc w:val="center"/>
              <w:rPr>
                <w:color w:val="00B050"/>
                <w:lang w:val="fr-FR"/>
              </w:rPr>
            </w:pPr>
            <w:r>
              <w:rPr>
                <w:color w:val="00B050"/>
                <w:lang w:val="fr-FR"/>
              </w:rPr>
              <w:t>Dylan</w:t>
            </w:r>
          </w:p>
          <w:p w14:paraId="3D4434C6" w14:textId="18881E50" w:rsidR="00027393" w:rsidRDefault="00027393" w:rsidP="00A23476">
            <w:pPr>
              <w:jc w:val="center"/>
              <w:rPr>
                <w:color w:val="00B050"/>
                <w:lang w:val="fr-FR"/>
              </w:rPr>
            </w:pPr>
            <w:r>
              <w:rPr>
                <w:color w:val="00B050"/>
                <w:lang w:val="fr-FR"/>
              </w:rPr>
              <w:t>Frankie</w:t>
            </w:r>
          </w:p>
          <w:p w14:paraId="0FE18052" w14:textId="188210BA" w:rsidR="00A23476" w:rsidRDefault="00A23476" w:rsidP="00A23476">
            <w:pPr>
              <w:jc w:val="center"/>
              <w:rPr>
                <w:color w:val="00B050"/>
                <w:lang w:val="fr-FR"/>
              </w:rPr>
            </w:pPr>
            <w:r>
              <w:rPr>
                <w:color w:val="00B050"/>
                <w:lang w:val="fr-FR"/>
              </w:rPr>
              <w:t>Neve</w:t>
            </w:r>
          </w:p>
          <w:p w14:paraId="4BDBB3AB" w14:textId="5F19BC04" w:rsidR="00A23476" w:rsidRPr="00027393" w:rsidRDefault="00A23476" w:rsidP="00A23476">
            <w:pPr>
              <w:jc w:val="center"/>
              <w:rPr>
                <w:color w:val="00B050"/>
                <w:lang w:val="fr-FR"/>
              </w:rPr>
            </w:pPr>
            <w:r>
              <w:rPr>
                <w:color w:val="00B050"/>
                <w:lang w:val="fr-FR"/>
              </w:rPr>
              <w:t>Teddie</w:t>
            </w:r>
          </w:p>
          <w:p w14:paraId="19F9A029" w14:textId="77777777" w:rsidR="008C3243" w:rsidRDefault="008C3243" w:rsidP="008C3243">
            <w:pPr>
              <w:jc w:val="center"/>
              <w:rPr>
                <w:color w:val="00B050"/>
                <w:lang w:val="fr-FR"/>
              </w:rPr>
            </w:pPr>
          </w:p>
          <w:p w14:paraId="783CB5A5" w14:textId="77777777" w:rsidR="00A23476" w:rsidRDefault="00A23476" w:rsidP="008C3243">
            <w:pPr>
              <w:jc w:val="center"/>
              <w:rPr>
                <w:color w:val="00B050"/>
                <w:lang w:val="fr-FR"/>
              </w:rPr>
            </w:pPr>
          </w:p>
          <w:p w14:paraId="49A094C7" w14:textId="0B45BABA" w:rsidR="00FC4033" w:rsidRPr="00027393" w:rsidRDefault="00FC4033" w:rsidP="008C3243">
            <w:pPr>
              <w:jc w:val="center"/>
              <w:rPr>
                <w:color w:val="00B050"/>
                <w:lang w:val="fr-FR"/>
              </w:rPr>
            </w:pPr>
          </w:p>
        </w:tc>
        <w:tc>
          <w:tcPr>
            <w:tcW w:w="991" w:type="dxa"/>
          </w:tcPr>
          <w:p w14:paraId="56494534" w14:textId="3E7594B4" w:rsidR="00FC4033" w:rsidRPr="00FC4033" w:rsidRDefault="00FC4033" w:rsidP="00B15298">
            <w:pPr>
              <w:jc w:val="center"/>
              <w:rPr>
                <w:color w:val="EE0000"/>
                <w:lang w:val="it-IT"/>
              </w:rPr>
            </w:pPr>
            <w:r w:rsidRPr="00FC4033">
              <w:rPr>
                <w:color w:val="EE0000"/>
                <w:lang w:val="it-IT"/>
              </w:rPr>
              <w:t>Da</w:t>
            </w:r>
            <w:r>
              <w:rPr>
                <w:color w:val="EE0000"/>
                <w:lang w:val="it-IT"/>
              </w:rPr>
              <w:t>isy K</w:t>
            </w:r>
          </w:p>
          <w:p w14:paraId="318420EE" w14:textId="4C117F30" w:rsidR="00A23476" w:rsidRPr="00FC4033" w:rsidRDefault="00A23476" w:rsidP="00B15298">
            <w:pPr>
              <w:jc w:val="center"/>
              <w:rPr>
                <w:color w:val="EE0000"/>
                <w:lang w:val="it-IT"/>
              </w:rPr>
            </w:pPr>
            <w:r w:rsidRPr="00FC4033">
              <w:rPr>
                <w:color w:val="EE0000"/>
                <w:lang w:val="it-IT"/>
              </w:rPr>
              <w:t>Darla</w:t>
            </w:r>
          </w:p>
          <w:p w14:paraId="729E4EE2" w14:textId="50C85C27" w:rsidR="008C3243" w:rsidRPr="00FC4033" w:rsidRDefault="008C3243" w:rsidP="00B15298">
            <w:pPr>
              <w:jc w:val="center"/>
              <w:rPr>
                <w:color w:val="EE0000"/>
                <w:lang w:val="it-IT"/>
              </w:rPr>
            </w:pPr>
            <w:r w:rsidRPr="00FC4033">
              <w:rPr>
                <w:color w:val="EE0000"/>
                <w:lang w:val="it-IT"/>
              </w:rPr>
              <w:t>Edith</w:t>
            </w:r>
          </w:p>
          <w:p w14:paraId="74B8E9C5" w14:textId="7AF7226E" w:rsidR="00A23476" w:rsidRPr="00FC4033" w:rsidRDefault="00A23476" w:rsidP="00B15298">
            <w:pPr>
              <w:jc w:val="center"/>
              <w:rPr>
                <w:color w:val="EE0000"/>
                <w:lang w:val="it-IT"/>
              </w:rPr>
            </w:pPr>
            <w:r w:rsidRPr="00FC4033">
              <w:rPr>
                <w:color w:val="EE0000"/>
                <w:lang w:val="it-IT"/>
              </w:rPr>
              <w:t>Hazel</w:t>
            </w:r>
          </w:p>
          <w:p w14:paraId="2FB464B4" w14:textId="062AD36D" w:rsidR="00A23476" w:rsidRPr="00FC4033" w:rsidRDefault="00A23476" w:rsidP="00B15298">
            <w:pPr>
              <w:jc w:val="center"/>
              <w:rPr>
                <w:color w:val="EE0000"/>
                <w:lang w:val="it-IT"/>
              </w:rPr>
            </w:pPr>
            <w:r w:rsidRPr="00FC4033">
              <w:rPr>
                <w:color w:val="EE0000"/>
                <w:lang w:val="it-IT"/>
              </w:rPr>
              <w:t>Lucy</w:t>
            </w:r>
          </w:p>
          <w:p w14:paraId="65C35EFC" w14:textId="77777777" w:rsidR="008C3243" w:rsidRPr="00FC4033" w:rsidRDefault="008C3243" w:rsidP="00B15298">
            <w:pPr>
              <w:jc w:val="center"/>
              <w:rPr>
                <w:color w:val="EE0000"/>
                <w:lang w:val="it-IT"/>
              </w:rPr>
            </w:pPr>
            <w:r w:rsidRPr="00FC4033">
              <w:rPr>
                <w:color w:val="EE0000"/>
                <w:lang w:val="it-IT"/>
              </w:rPr>
              <w:t>Oakley</w:t>
            </w:r>
          </w:p>
          <w:p w14:paraId="6FABA1EC" w14:textId="77777777" w:rsidR="00A23476" w:rsidRPr="00FC4033" w:rsidRDefault="00A23476" w:rsidP="00A23476">
            <w:pPr>
              <w:jc w:val="center"/>
              <w:rPr>
                <w:color w:val="EE0000"/>
                <w:lang w:val="it-IT"/>
              </w:rPr>
            </w:pPr>
            <w:r w:rsidRPr="00FC4033">
              <w:rPr>
                <w:color w:val="EE0000"/>
                <w:lang w:val="it-IT"/>
              </w:rPr>
              <w:t>Roman</w:t>
            </w:r>
          </w:p>
          <w:p w14:paraId="7B4DB87E" w14:textId="77777777" w:rsidR="00A23476" w:rsidRPr="00FC4033" w:rsidRDefault="00A23476" w:rsidP="00B15298">
            <w:pPr>
              <w:jc w:val="center"/>
              <w:rPr>
                <w:color w:val="EE0000"/>
                <w:lang w:val="it-IT"/>
              </w:rPr>
            </w:pPr>
          </w:p>
          <w:p w14:paraId="27FDE2AD" w14:textId="7DEA868C" w:rsidR="008C3243" w:rsidRPr="00FC4033" w:rsidRDefault="008C3243" w:rsidP="00A23476">
            <w:pPr>
              <w:jc w:val="center"/>
              <w:rPr>
                <w:color w:val="EE0000"/>
                <w:lang w:val="it-IT"/>
              </w:rPr>
            </w:pPr>
          </w:p>
        </w:tc>
        <w:tc>
          <w:tcPr>
            <w:tcW w:w="1277" w:type="dxa"/>
          </w:tcPr>
          <w:p w14:paraId="29C9A00A" w14:textId="25773276" w:rsidR="008C3243" w:rsidRPr="00310FB9" w:rsidRDefault="004C7151" w:rsidP="004C7151">
            <w:pPr>
              <w:jc w:val="center"/>
              <w:rPr>
                <w:color w:val="FFC000"/>
              </w:rPr>
            </w:pPr>
            <w:r w:rsidRPr="00310FB9">
              <w:rPr>
                <w:color w:val="FFC000"/>
              </w:rPr>
              <w:t>Ada</w:t>
            </w:r>
          </w:p>
          <w:p w14:paraId="370D6850" w14:textId="0883CE39" w:rsidR="008C3243" w:rsidRPr="00310FB9" w:rsidRDefault="008C3243" w:rsidP="00B15298">
            <w:pPr>
              <w:jc w:val="center"/>
              <w:rPr>
                <w:color w:val="FFC000"/>
              </w:rPr>
            </w:pPr>
            <w:r w:rsidRPr="00310FB9">
              <w:rPr>
                <w:color w:val="FFC000"/>
              </w:rPr>
              <w:t>Evie</w:t>
            </w:r>
          </w:p>
          <w:p w14:paraId="1867A63F" w14:textId="77777777" w:rsidR="008C3243" w:rsidRPr="00310FB9" w:rsidRDefault="008C3243" w:rsidP="00B15298">
            <w:pPr>
              <w:jc w:val="center"/>
              <w:rPr>
                <w:color w:val="FFC000"/>
              </w:rPr>
            </w:pPr>
            <w:r w:rsidRPr="00310FB9">
              <w:rPr>
                <w:color w:val="FFC000"/>
              </w:rPr>
              <w:t>Marcus</w:t>
            </w:r>
          </w:p>
          <w:p w14:paraId="49D96843" w14:textId="11D27089" w:rsidR="004C7151" w:rsidRPr="00310FB9" w:rsidRDefault="004C7151" w:rsidP="00B15298">
            <w:pPr>
              <w:jc w:val="center"/>
              <w:rPr>
                <w:color w:val="FFC000"/>
              </w:rPr>
            </w:pPr>
            <w:r w:rsidRPr="00310FB9">
              <w:rPr>
                <w:color w:val="FFC000"/>
              </w:rPr>
              <w:t>Marley</w:t>
            </w:r>
          </w:p>
          <w:p w14:paraId="4BBCE7C9" w14:textId="25BBB331" w:rsidR="008C3243" w:rsidRPr="00E10522" w:rsidRDefault="008C3243" w:rsidP="00B15298">
            <w:pPr>
              <w:jc w:val="center"/>
              <w:rPr>
                <w:color w:val="FFC000"/>
              </w:rPr>
            </w:pPr>
            <w:r w:rsidRPr="00E10522">
              <w:rPr>
                <w:color w:val="FFC000"/>
              </w:rPr>
              <w:t>Noah Read</w:t>
            </w:r>
          </w:p>
          <w:p w14:paraId="47CE6488" w14:textId="53E29616" w:rsidR="00C507FB" w:rsidRPr="00E10522" w:rsidRDefault="007419B1" w:rsidP="004C7151">
            <w:pPr>
              <w:jc w:val="center"/>
              <w:rPr>
                <w:color w:val="FFC000"/>
              </w:rPr>
            </w:pPr>
            <w:r>
              <w:rPr>
                <w:color w:val="FFC000"/>
              </w:rPr>
              <w:t>Noah</w:t>
            </w:r>
          </w:p>
        </w:tc>
        <w:tc>
          <w:tcPr>
            <w:tcW w:w="1498" w:type="dxa"/>
          </w:tcPr>
          <w:p w14:paraId="32CA9C01" w14:textId="0B1164C4" w:rsidR="008C3243" w:rsidRDefault="008C3243" w:rsidP="00E666EA">
            <w:pPr>
              <w:jc w:val="center"/>
              <w:rPr>
                <w:color w:val="002060"/>
                <w:lang w:val="it-IT"/>
              </w:rPr>
            </w:pPr>
            <w:r>
              <w:rPr>
                <w:color w:val="002060"/>
                <w:lang w:val="it-IT"/>
              </w:rPr>
              <w:t>Arlo</w:t>
            </w:r>
          </w:p>
          <w:p w14:paraId="7F01CBF0" w14:textId="392B90AA" w:rsidR="008C3243" w:rsidRDefault="00E666EA" w:rsidP="00E666EA">
            <w:pPr>
              <w:rPr>
                <w:color w:val="002060"/>
                <w:lang w:val="it-IT"/>
              </w:rPr>
            </w:pPr>
            <w:r>
              <w:rPr>
                <w:color w:val="002060"/>
                <w:lang w:val="it-IT"/>
              </w:rPr>
              <w:t xml:space="preserve">       </w:t>
            </w:r>
            <w:r w:rsidR="008C3243" w:rsidRPr="00FE5DCC">
              <w:rPr>
                <w:color w:val="002060"/>
                <w:lang w:val="it-IT"/>
              </w:rPr>
              <w:t>Darcy</w:t>
            </w:r>
          </w:p>
          <w:p w14:paraId="30D9A237" w14:textId="77C2A214" w:rsidR="004C7151" w:rsidRDefault="004C7151" w:rsidP="00B15298">
            <w:pPr>
              <w:jc w:val="center"/>
              <w:rPr>
                <w:color w:val="002060"/>
                <w:lang w:val="it-IT"/>
              </w:rPr>
            </w:pPr>
            <w:r>
              <w:rPr>
                <w:color w:val="002060"/>
                <w:lang w:val="it-IT"/>
              </w:rPr>
              <w:t>DJ</w:t>
            </w:r>
          </w:p>
          <w:p w14:paraId="6FE095EE" w14:textId="237BD117" w:rsidR="004C7151" w:rsidRDefault="00C507FB" w:rsidP="004C7151">
            <w:pPr>
              <w:jc w:val="center"/>
              <w:rPr>
                <w:color w:val="002060"/>
                <w:lang w:val="it-IT"/>
              </w:rPr>
            </w:pPr>
            <w:r>
              <w:rPr>
                <w:color w:val="002060"/>
                <w:lang w:val="it-IT"/>
              </w:rPr>
              <w:t>Ed</w:t>
            </w:r>
            <w:r w:rsidR="00E666EA">
              <w:rPr>
                <w:color w:val="002060"/>
                <w:lang w:val="it-IT"/>
              </w:rPr>
              <w:t>di</w:t>
            </w:r>
          </w:p>
          <w:p w14:paraId="22D50E0D" w14:textId="51DC7F65" w:rsidR="00E666EA" w:rsidRDefault="00E666EA" w:rsidP="004C7151">
            <w:pPr>
              <w:jc w:val="center"/>
              <w:rPr>
                <w:color w:val="002060"/>
                <w:lang w:val="it-IT"/>
              </w:rPr>
            </w:pPr>
            <w:r>
              <w:rPr>
                <w:color w:val="002060"/>
                <w:lang w:val="it-IT"/>
              </w:rPr>
              <w:t>Ed</w:t>
            </w:r>
            <w:r w:rsidR="00FC6854">
              <w:rPr>
                <w:color w:val="002060"/>
                <w:lang w:val="it-IT"/>
              </w:rPr>
              <w:t>e</w:t>
            </w:r>
            <w:r>
              <w:rPr>
                <w:color w:val="002060"/>
                <w:lang w:val="it-IT"/>
              </w:rPr>
              <w:t>e</w:t>
            </w:r>
          </w:p>
          <w:p w14:paraId="76801E30" w14:textId="2EAAF75E" w:rsidR="008C3243" w:rsidRPr="00FE5DCC" w:rsidRDefault="004C7151" w:rsidP="004C7151">
            <w:pPr>
              <w:jc w:val="center"/>
              <w:rPr>
                <w:color w:val="002060"/>
                <w:lang w:val="it-IT"/>
              </w:rPr>
            </w:pPr>
            <w:r>
              <w:rPr>
                <w:color w:val="002060"/>
                <w:lang w:val="it-IT"/>
              </w:rPr>
              <w:t>Safina</w:t>
            </w:r>
          </w:p>
          <w:p w14:paraId="37AAA3D3" w14:textId="77777777" w:rsidR="008C3243" w:rsidRPr="00FE5DCC" w:rsidRDefault="008C3243" w:rsidP="00B15298">
            <w:pPr>
              <w:jc w:val="center"/>
              <w:rPr>
                <w:color w:val="002060"/>
                <w:lang w:val="it-IT"/>
              </w:rPr>
            </w:pPr>
          </w:p>
        </w:tc>
        <w:tc>
          <w:tcPr>
            <w:tcW w:w="1522" w:type="dxa"/>
          </w:tcPr>
          <w:p w14:paraId="6BEE10BD" w14:textId="77777777" w:rsidR="008C3243" w:rsidRDefault="008C3243" w:rsidP="00B15298">
            <w:pPr>
              <w:jc w:val="center"/>
              <w:rPr>
                <w:color w:val="D86DCB" w:themeColor="accent5" w:themeTint="99"/>
              </w:rPr>
            </w:pPr>
            <w:r w:rsidRPr="007419B1">
              <w:rPr>
                <w:color w:val="D86DCB" w:themeColor="accent5" w:themeTint="99"/>
              </w:rPr>
              <w:t>Mila</w:t>
            </w:r>
          </w:p>
          <w:p w14:paraId="2FBBF649" w14:textId="7AF5BE37" w:rsidR="00FC6854" w:rsidRPr="007419B1" w:rsidRDefault="00FC6854" w:rsidP="00B15298">
            <w:pPr>
              <w:jc w:val="center"/>
              <w:rPr>
                <w:color w:val="D86DCB" w:themeColor="accent5" w:themeTint="99"/>
              </w:rPr>
            </w:pPr>
            <w:r>
              <w:rPr>
                <w:color w:val="D86DCB" w:themeColor="accent5" w:themeTint="99"/>
              </w:rPr>
              <w:t>River</w:t>
            </w:r>
          </w:p>
          <w:p w14:paraId="1F5662D0" w14:textId="77777777" w:rsidR="008C3243" w:rsidRDefault="008C3243" w:rsidP="00B15298">
            <w:pPr>
              <w:jc w:val="center"/>
              <w:rPr>
                <w:color w:val="D86DCB" w:themeColor="accent5" w:themeTint="99"/>
              </w:rPr>
            </w:pPr>
            <w:r w:rsidRPr="007419B1">
              <w:rPr>
                <w:color w:val="D86DCB" w:themeColor="accent5" w:themeTint="99"/>
              </w:rPr>
              <w:t>Rose</w:t>
            </w:r>
          </w:p>
          <w:p w14:paraId="63978C3C" w14:textId="7C2ACB50" w:rsidR="00FC6854" w:rsidRDefault="00FC6854" w:rsidP="00B15298">
            <w:pPr>
              <w:jc w:val="center"/>
              <w:rPr>
                <w:color w:val="D86DCB" w:themeColor="accent5" w:themeTint="99"/>
              </w:rPr>
            </w:pPr>
            <w:r>
              <w:rPr>
                <w:color w:val="D86DCB" w:themeColor="accent5" w:themeTint="99"/>
              </w:rPr>
              <w:t>Skye</w:t>
            </w:r>
          </w:p>
          <w:p w14:paraId="54D57E32" w14:textId="5F291269" w:rsidR="00FC6854" w:rsidRPr="007419B1" w:rsidRDefault="00FC6854" w:rsidP="00B15298">
            <w:pPr>
              <w:jc w:val="center"/>
              <w:rPr>
                <w:color w:val="D86DCB" w:themeColor="accent5" w:themeTint="99"/>
              </w:rPr>
            </w:pPr>
            <w:r>
              <w:rPr>
                <w:color w:val="D86DCB" w:themeColor="accent5" w:themeTint="99"/>
              </w:rPr>
              <w:t>Theo</w:t>
            </w:r>
          </w:p>
          <w:p w14:paraId="0790E3DD" w14:textId="22DC0B01" w:rsidR="008C3243" w:rsidRPr="007419B1" w:rsidRDefault="00FC6854" w:rsidP="00B15298">
            <w:pPr>
              <w:jc w:val="center"/>
              <w:rPr>
                <w:color w:val="D86DCB" w:themeColor="accent5" w:themeTint="99"/>
              </w:rPr>
            </w:pPr>
            <w:r>
              <w:rPr>
                <w:color w:val="D86DCB" w:themeColor="accent5" w:themeTint="99"/>
              </w:rPr>
              <w:t>William</w:t>
            </w:r>
          </w:p>
          <w:p w14:paraId="6BAAE6A5" w14:textId="2E4C8F0B" w:rsidR="008C3243" w:rsidRPr="007419B1" w:rsidRDefault="008C3243" w:rsidP="00B15298">
            <w:pPr>
              <w:jc w:val="center"/>
              <w:rPr>
                <w:color w:val="D86DCB" w:themeColor="accent5" w:themeTint="99"/>
              </w:rPr>
            </w:pPr>
          </w:p>
        </w:tc>
        <w:tc>
          <w:tcPr>
            <w:tcW w:w="1515" w:type="dxa"/>
          </w:tcPr>
          <w:p w14:paraId="3DD1BBB1" w14:textId="470C4582" w:rsidR="00FC6854" w:rsidRPr="00F5540C" w:rsidRDefault="00FC6854" w:rsidP="00B15298">
            <w:pPr>
              <w:jc w:val="center"/>
              <w:rPr>
                <w:bCs/>
                <w:lang w:val="fr-FR"/>
              </w:rPr>
            </w:pPr>
            <w:r w:rsidRPr="00F5540C">
              <w:rPr>
                <w:bCs/>
                <w:lang w:val="fr-FR"/>
              </w:rPr>
              <w:t>Arthur</w:t>
            </w:r>
          </w:p>
          <w:p w14:paraId="15AEC3F6" w14:textId="72323EE1" w:rsidR="00FC6854" w:rsidRPr="00F5540C" w:rsidRDefault="00FC6854" w:rsidP="00B15298">
            <w:pPr>
              <w:jc w:val="center"/>
              <w:rPr>
                <w:bCs/>
                <w:lang w:val="fr-FR"/>
              </w:rPr>
            </w:pPr>
            <w:r w:rsidRPr="00F5540C">
              <w:rPr>
                <w:bCs/>
                <w:lang w:val="fr-FR"/>
              </w:rPr>
              <w:t>Daisy MC</w:t>
            </w:r>
          </w:p>
          <w:p w14:paraId="1EEFF973" w14:textId="67D6FDC1" w:rsidR="008C3243" w:rsidRPr="00F5540C" w:rsidRDefault="008C3243" w:rsidP="00B15298">
            <w:pPr>
              <w:jc w:val="center"/>
              <w:rPr>
                <w:bCs/>
                <w:lang w:val="fr-FR"/>
              </w:rPr>
            </w:pPr>
            <w:r w:rsidRPr="00F5540C">
              <w:rPr>
                <w:bCs/>
                <w:lang w:val="fr-FR"/>
              </w:rPr>
              <w:t>Henry</w:t>
            </w:r>
          </w:p>
          <w:p w14:paraId="28E22CA4" w14:textId="601BE394" w:rsidR="00027393" w:rsidRPr="00F5540C" w:rsidRDefault="008C3243" w:rsidP="00FC6854">
            <w:pPr>
              <w:jc w:val="center"/>
              <w:rPr>
                <w:bCs/>
                <w:lang w:val="fr-FR"/>
              </w:rPr>
            </w:pPr>
            <w:r w:rsidRPr="00F5540C">
              <w:rPr>
                <w:bCs/>
                <w:lang w:val="fr-FR"/>
              </w:rPr>
              <w:t>Jean</w:t>
            </w:r>
          </w:p>
          <w:p w14:paraId="7F6EA489" w14:textId="0DBEC2EE" w:rsidR="008C3243" w:rsidRPr="00F5540C" w:rsidRDefault="008C3243" w:rsidP="00B15298">
            <w:pPr>
              <w:jc w:val="center"/>
              <w:rPr>
                <w:bCs/>
                <w:lang w:val="fr-FR"/>
              </w:rPr>
            </w:pPr>
            <w:r w:rsidRPr="00F5540C">
              <w:rPr>
                <w:bCs/>
                <w:lang w:val="fr-FR"/>
              </w:rPr>
              <w:t>Juliette</w:t>
            </w:r>
          </w:p>
          <w:p w14:paraId="130D95DD" w14:textId="3AE72762" w:rsidR="00FC6854" w:rsidRPr="00FC6854" w:rsidRDefault="00FC6854" w:rsidP="00B15298">
            <w:pPr>
              <w:jc w:val="center"/>
              <w:rPr>
                <w:bCs/>
              </w:rPr>
            </w:pPr>
            <w:r>
              <w:rPr>
                <w:bCs/>
              </w:rPr>
              <w:t>Luca</w:t>
            </w:r>
          </w:p>
          <w:p w14:paraId="0AF51DE6" w14:textId="7B5A3877" w:rsidR="008C3243" w:rsidRPr="008C3243" w:rsidRDefault="008C3243" w:rsidP="00B15298">
            <w:pPr>
              <w:rPr>
                <w:bCs/>
                <w:lang w:val="fr-FR"/>
              </w:rPr>
            </w:pPr>
          </w:p>
        </w:tc>
      </w:tr>
    </w:tbl>
    <w:p w14:paraId="2ED70F6F" w14:textId="77777777" w:rsidR="008C3243" w:rsidRPr="008C3243" w:rsidRDefault="008C3243" w:rsidP="008C3243">
      <w:pPr>
        <w:rPr>
          <w:lang w:val="fr-FR"/>
        </w:rPr>
      </w:pPr>
    </w:p>
    <w:p w14:paraId="114D44E2" w14:textId="77777777" w:rsidR="008C3243" w:rsidRPr="00BF035C" w:rsidRDefault="008C3243" w:rsidP="008C3243">
      <w:pPr>
        <w:rPr>
          <w:b/>
          <w:bCs/>
          <w:lang w:val="en-US"/>
        </w:rPr>
      </w:pPr>
      <w:r w:rsidRPr="0025126A">
        <w:rPr>
          <w:b/>
          <w:bCs/>
          <w:lang w:val="en-US"/>
        </w:rPr>
        <w:t>Pre-existing accidents.</w:t>
      </w:r>
      <w:r>
        <w:rPr>
          <w:b/>
          <w:bCs/>
          <w:lang w:val="en-US"/>
        </w:rPr>
        <w:t xml:space="preserve"> - </w:t>
      </w:r>
      <w:r>
        <w:rPr>
          <w:lang w:val="en-US"/>
        </w:rPr>
        <w:t>It is a Statutory requirement that parent/carers complete a form in the accident book for any Pre-existing injuries that have occurred outside of nursery. Please let me know at the time of dropping your child off if you need to do so.</w:t>
      </w:r>
    </w:p>
    <w:p w14:paraId="5C585490" w14:textId="77777777" w:rsidR="008C3243" w:rsidRPr="00BF035C" w:rsidRDefault="008C3243" w:rsidP="008C3243">
      <w:pPr>
        <w:rPr>
          <w:b/>
          <w:bCs/>
          <w:lang w:val="en-US"/>
        </w:rPr>
      </w:pPr>
      <w:r w:rsidRPr="00997D56">
        <w:rPr>
          <w:b/>
          <w:bCs/>
          <w:lang w:val="en-US"/>
        </w:rPr>
        <w:t>Information updates</w:t>
      </w:r>
      <w:r>
        <w:rPr>
          <w:lang w:val="en-US"/>
        </w:rPr>
        <w:t xml:space="preserve"> – please can you email me all info updates, I try to retain as much info as possible when I open the door, but my main focus is on the children. Thank you.</w:t>
      </w:r>
    </w:p>
    <w:p w14:paraId="43B0F693" w14:textId="77777777" w:rsidR="008C3243" w:rsidRDefault="008C3243" w:rsidP="008C3243">
      <w:pPr>
        <w:rPr>
          <w:lang w:val="en-US"/>
        </w:rPr>
      </w:pPr>
      <w:r w:rsidRPr="0025126A">
        <w:rPr>
          <w:b/>
          <w:bCs/>
          <w:lang w:val="en-US"/>
        </w:rPr>
        <w:t>September Register</w:t>
      </w:r>
      <w:r>
        <w:rPr>
          <w:b/>
          <w:bCs/>
          <w:lang w:val="en-US"/>
        </w:rPr>
        <w:t xml:space="preserve"> –</w:t>
      </w:r>
      <w:r>
        <w:rPr>
          <w:lang w:val="en-US"/>
        </w:rPr>
        <w:t xml:space="preserve"> This is the last call for any additions or changes, please let me know asap and I will do my best to accommodate.</w:t>
      </w:r>
    </w:p>
    <w:p w14:paraId="76F02C35" w14:textId="77777777" w:rsidR="008C3243" w:rsidRDefault="008C3243" w:rsidP="008C3243">
      <w:pPr>
        <w:rPr>
          <w:lang w:val="en-US"/>
        </w:rPr>
      </w:pPr>
      <w:r w:rsidRPr="00382C1B">
        <w:rPr>
          <w:b/>
          <w:bCs/>
          <w:lang w:val="en-US"/>
        </w:rPr>
        <w:t>No Nuts –</w:t>
      </w:r>
      <w:r>
        <w:rPr>
          <w:lang w:val="en-US"/>
        </w:rPr>
        <w:t xml:space="preserve"> we are a nut free setting, please double check cereal bars. Thank you.</w:t>
      </w:r>
    </w:p>
    <w:p w14:paraId="76DCE00B" w14:textId="77777777" w:rsidR="008C3243" w:rsidRDefault="008C3243" w:rsidP="008C3243">
      <w:pPr>
        <w:rPr>
          <w:lang w:val="en-US"/>
        </w:rPr>
      </w:pPr>
      <w:r w:rsidRPr="00780EB4">
        <w:rPr>
          <w:b/>
          <w:bCs/>
          <w:lang w:val="en-US"/>
        </w:rPr>
        <w:t>No dogs</w:t>
      </w:r>
      <w:r>
        <w:rPr>
          <w:lang w:val="en-US"/>
        </w:rPr>
        <w:t xml:space="preserve"> – Many </w:t>
      </w:r>
      <w:proofErr w:type="spellStart"/>
      <w:r>
        <w:rPr>
          <w:lang w:val="en-US"/>
        </w:rPr>
        <w:t>if</w:t>
      </w:r>
      <w:proofErr w:type="spellEnd"/>
      <w:r>
        <w:rPr>
          <w:lang w:val="en-US"/>
        </w:rPr>
        <w:t xml:space="preserve"> us here are dog owners and we love our furry friends, however may I remind you that our policy is that dogs are not allowed on nursery grounds, even if in your arms.</w:t>
      </w:r>
    </w:p>
    <w:p w14:paraId="128BEA54" w14:textId="4230D90A" w:rsidR="008C3243" w:rsidRPr="00BF035C" w:rsidRDefault="008C3243" w:rsidP="008C3243">
      <w:pPr>
        <w:rPr>
          <w:b/>
          <w:bCs/>
          <w:lang w:val="en-US"/>
        </w:rPr>
      </w:pPr>
      <w:r w:rsidRPr="004946FF">
        <w:rPr>
          <w:b/>
          <w:bCs/>
          <w:lang w:val="en-US"/>
        </w:rPr>
        <w:t>No phones</w:t>
      </w:r>
      <w:r>
        <w:rPr>
          <w:lang w:val="en-US"/>
        </w:rPr>
        <w:t xml:space="preserve"> – Please put your phones away </w:t>
      </w:r>
      <w:r w:rsidR="00F04CDB">
        <w:rPr>
          <w:lang w:val="en-US"/>
        </w:rPr>
        <w:t>a</w:t>
      </w:r>
      <w:r>
        <w:rPr>
          <w:lang w:val="en-US"/>
        </w:rPr>
        <w:t xml:space="preserve">t the gate, we are a no mobile phone zone! </w:t>
      </w:r>
    </w:p>
    <w:p w14:paraId="27171276" w14:textId="6A0058BD" w:rsidR="008C3243" w:rsidRPr="00217ACF" w:rsidRDefault="008C3243" w:rsidP="008C3243">
      <w:pPr>
        <w:rPr>
          <w:lang w:val="en-US"/>
        </w:rPr>
      </w:pPr>
      <w:r w:rsidRPr="00ED408C">
        <w:rPr>
          <w:b/>
          <w:bCs/>
          <w:lang w:val="en-US"/>
        </w:rPr>
        <w:t>Parents’ eve</w:t>
      </w:r>
      <w:r>
        <w:rPr>
          <w:b/>
          <w:bCs/>
          <w:lang w:val="en-US"/>
        </w:rPr>
        <w:t xml:space="preserve"> T</w:t>
      </w:r>
      <w:r w:rsidR="00217ACF">
        <w:rPr>
          <w:b/>
          <w:bCs/>
          <w:lang w:val="en-US"/>
        </w:rPr>
        <w:t xml:space="preserve">hursday </w:t>
      </w:r>
      <w:r>
        <w:rPr>
          <w:b/>
          <w:bCs/>
          <w:lang w:val="en-US"/>
        </w:rPr>
        <w:t>1</w:t>
      </w:r>
      <w:r w:rsidR="00217ACF">
        <w:rPr>
          <w:b/>
          <w:bCs/>
          <w:lang w:val="en-US"/>
        </w:rPr>
        <w:t>1</w:t>
      </w:r>
      <w:r w:rsidR="00217ACF" w:rsidRPr="00217ACF">
        <w:rPr>
          <w:b/>
          <w:bCs/>
          <w:vertAlign w:val="superscript"/>
          <w:lang w:val="en-US"/>
        </w:rPr>
        <w:t>th</w:t>
      </w:r>
      <w:r w:rsidR="00217ACF">
        <w:rPr>
          <w:b/>
          <w:bCs/>
          <w:lang w:val="en-US"/>
        </w:rPr>
        <w:t xml:space="preserve"> </w:t>
      </w:r>
      <w:r>
        <w:rPr>
          <w:b/>
          <w:bCs/>
          <w:lang w:val="en-US"/>
        </w:rPr>
        <w:t xml:space="preserve"> of June 3.30pm-5pm</w:t>
      </w:r>
      <w:r>
        <w:rPr>
          <w:lang w:val="en-US"/>
        </w:rPr>
        <w:t>- I can’t believe it’s our last parents eve for this academic year! Please book your slots with me at drop off or pickup.  Tapestry will be updated this week with your child’s termly observations.</w:t>
      </w:r>
    </w:p>
    <w:p w14:paraId="3B2C110F" w14:textId="1B66B980" w:rsidR="008C3243" w:rsidRPr="00626352" w:rsidRDefault="008C3243" w:rsidP="008C3243">
      <w:pPr>
        <w:rPr>
          <w:b/>
          <w:bCs/>
          <w:i/>
          <w:iCs/>
          <w:u w:val="single"/>
          <w:lang w:val="en-US"/>
        </w:rPr>
      </w:pPr>
      <w:r w:rsidRPr="00626352">
        <w:rPr>
          <w:b/>
          <w:bCs/>
          <w:i/>
          <w:iCs/>
          <w:u w:val="single"/>
          <w:lang w:val="en-US"/>
        </w:rPr>
        <w:t>Important Dates for Children going to Steyning Primary School September 202</w:t>
      </w:r>
      <w:r w:rsidR="00344E73">
        <w:rPr>
          <w:b/>
          <w:bCs/>
          <w:i/>
          <w:iCs/>
          <w:u w:val="single"/>
          <w:lang w:val="en-US"/>
        </w:rPr>
        <w:t>6</w:t>
      </w:r>
    </w:p>
    <w:p w14:paraId="24973E46" w14:textId="5D583143" w:rsidR="008C3243" w:rsidRDefault="008C3243" w:rsidP="008C3243">
      <w:pPr>
        <w:rPr>
          <w:lang w:val="en-US"/>
        </w:rPr>
      </w:pPr>
      <w:r>
        <w:rPr>
          <w:lang w:val="en-US"/>
        </w:rPr>
        <w:t>The following dates are for your information. It is your responsibility to take your child along on these dates, Southdown staff will be remaining at Nursery.</w:t>
      </w:r>
    </w:p>
    <w:p w14:paraId="0B471CAE" w14:textId="194FD96E" w:rsidR="008C3243" w:rsidRDefault="008C3243" w:rsidP="008C3243">
      <w:pPr>
        <w:pStyle w:val="ListParagraph"/>
        <w:numPr>
          <w:ilvl w:val="0"/>
          <w:numId w:val="1"/>
        </w:numPr>
        <w:rPr>
          <w:lang w:val="en-US"/>
        </w:rPr>
      </w:pPr>
      <w:r>
        <w:rPr>
          <w:lang w:val="en-US"/>
        </w:rPr>
        <w:t xml:space="preserve">Wednesday </w:t>
      </w:r>
      <w:r w:rsidR="00217ACF">
        <w:rPr>
          <w:lang w:val="en-US"/>
        </w:rPr>
        <w:t>1</w:t>
      </w:r>
      <w:r w:rsidR="00217ACF" w:rsidRPr="00217ACF">
        <w:rPr>
          <w:vertAlign w:val="superscript"/>
          <w:lang w:val="en-US"/>
        </w:rPr>
        <w:t>st</w:t>
      </w:r>
      <w:r w:rsidR="00217ACF">
        <w:rPr>
          <w:lang w:val="en-US"/>
        </w:rPr>
        <w:t xml:space="preserve"> </w:t>
      </w:r>
      <w:r>
        <w:rPr>
          <w:lang w:val="en-US"/>
        </w:rPr>
        <w:t xml:space="preserve"> of July – school transition morning (The school to confirm timings)</w:t>
      </w:r>
    </w:p>
    <w:p w14:paraId="4223E55A" w14:textId="78F881D2" w:rsidR="008C3243" w:rsidRDefault="008C3243" w:rsidP="008C3243">
      <w:pPr>
        <w:pStyle w:val="ListParagraph"/>
        <w:numPr>
          <w:ilvl w:val="0"/>
          <w:numId w:val="1"/>
        </w:numPr>
        <w:rPr>
          <w:lang w:val="en-US"/>
        </w:rPr>
      </w:pPr>
      <w:r>
        <w:rPr>
          <w:lang w:val="en-US"/>
        </w:rPr>
        <w:t xml:space="preserve">Friday </w:t>
      </w:r>
      <w:r w:rsidR="00217ACF">
        <w:rPr>
          <w:lang w:val="en-US"/>
        </w:rPr>
        <w:t>10</w:t>
      </w:r>
      <w:r w:rsidR="00217ACF">
        <w:rPr>
          <w:vertAlign w:val="superscript"/>
          <w:lang w:val="en-US"/>
        </w:rPr>
        <w:t xml:space="preserve">th </w:t>
      </w:r>
      <w:r w:rsidR="00217ACF">
        <w:rPr>
          <w:lang w:val="en-US"/>
        </w:rPr>
        <w:t xml:space="preserve">July </w:t>
      </w:r>
      <w:r>
        <w:rPr>
          <w:lang w:val="en-US"/>
        </w:rPr>
        <w:t>– school transition afternoon (The school to confirm timings)</w:t>
      </w:r>
    </w:p>
    <w:p w14:paraId="762272A0" w14:textId="77777777" w:rsidR="008C3243" w:rsidRPr="006501E7" w:rsidRDefault="008C3243" w:rsidP="008C3243">
      <w:pPr>
        <w:jc w:val="center"/>
        <w:rPr>
          <w:rFonts w:ascii="Abadi" w:hAnsi="Abadi"/>
          <w:sz w:val="24"/>
          <w:szCs w:val="24"/>
          <w:lang w:val="en-US"/>
        </w:rPr>
      </w:pPr>
      <w:r w:rsidRPr="006501E7">
        <w:rPr>
          <w:rFonts w:ascii="Abadi" w:hAnsi="Abadi"/>
          <w:sz w:val="24"/>
          <w:szCs w:val="24"/>
          <w:lang w:val="en-US"/>
        </w:rPr>
        <w:t>Thank you so much for taking the time to read through all of this!</w:t>
      </w:r>
    </w:p>
    <w:p w14:paraId="22946887" w14:textId="77777777" w:rsidR="008C3243" w:rsidRPr="006501E7" w:rsidRDefault="008C3243" w:rsidP="008C3243">
      <w:pPr>
        <w:jc w:val="center"/>
        <w:rPr>
          <w:rFonts w:ascii="Abadi" w:hAnsi="Abadi"/>
          <w:sz w:val="24"/>
          <w:szCs w:val="24"/>
          <w:lang w:val="en-US"/>
        </w:rPr>
      </w:pPr>
      <w:r w:rsidRPr="006501E7">
        <w:rPr>
          <w:rFonts w:ascii="Abadi" w:hAnsi="Abadi"/>
          <w:sz w:val="24"/>
          <w:szCs w:val="24"/>
          <w:lang w:val="en-US"/>
        </w:rPr>
        <w:t>Lucy and the Southdown team.</w:t>
      </w:r>
    </w:p>
    <w:p w14:paraId="174A4AAB" w14:textId="77777777" w:rsidR="00217ACF" w:rsidRDefault="00217ACF" w:rsidP="008C3243">
      <w:pPr>
        <w:rPr>
          <w:b/>
          <w:bCs/>
          <w:sz w:val="32"/>
          <w:szCs w:val="32"/>
          <w:lang w:val="en-US"/>
        </w:rPr>
      </w:pPr>
    </w:p>
    <w:p w14:paraId="7F5B0BA2" w14:textId="77777777" w:rsidR="00217ACF" w:rsidRDefault="00217ACF" w:rsidP="008C3243">
      <w:pPr>
        <w:rPr>
          <w:b/>
          <w:bCs/>
          <w:sz w:val="32"/>
          <w:szCs w:val="32"/>
          <w:lang w:val="en-US"/>
        </w:rPr>
      </w:pPr>
    </w:p>
    <w:p w14:paraId="67883DD1" w14:textId="77777777" w:rsidR="00217ACF" w:rsidRDefault="00217ACF" w:rsidP="008C3243">
      <w:pPr>
        <w:rPr>
          <w:b/>
          <w:bCs/>
          <w:sz w:val="32"/>
          <w:szCs w:val="32"/>
          <w:lang w:val="en-US"/>
        </w:rPr>
      </w:pPr>
    </w:p>
    <w:p w14:paraId="6FBA59C5" w14:textId="77777777" w:rsidR="00217ACF" w:rsidRDefault="00217ACF" w:rsidP="008C3243">
      <w:pPr>
        <w:rPr>
          <w:b/>
          <w:bCs/>
          <w:sz w:val="32"/>
          <w:szCs w:val="32"/>
          <w:lang w:val="en-US"/>
        </w:rPr>
      </w:pPr>
    </w:p>
    <w:p w14:paraId="7CCA1009" w14:textId="77777777" w:rsidR="00217ACF" w:rsidRDefault="00217ACF" w:rsidP="008C3243">
      <w:pPr>
        <w:rPr>
          <w:b/>
          <w:bCs/>
          <w:sz w:val="32"/>
          <w:szCs w:val="32"/>
          <w:lang w:val="en-US"/>
        </w:rPr>
      </w:pPr>
    </w:p>
    <w:p w14:paraId="279A88F2" w14:textId="77777777" w:rsidR="00217ACF" w:rsidRDefault="00217ACF" w:rsidP="008C3243">
      <w:pPr>
        <w:rPr>
          <w:b/>
          <w:bCs/>
          <w:sz w:val="32"/>
          <w:szCs w:val="32"/>
          <w:lang w:val="en-US"/>
        </w:rPr>
      </w:pPr>
    </w:p>
    <w:p w14:paraId="327AB505" w14:textId="18B2394C" w:rsidR="008C3243" w:rsidRPr="00924F92" w:rsidRDefault="008C3243" w:rsidP="008C3243">
      <w:pPr>
        <w:rPr>
          <w:b/>
          <w:bCs/>
          <w:sz w:val="40"/>
          <w:szCs w:val="40"/>
          <w:lang w:val="en-US"/>
        </w:rPr>
      </w:pPr>
      <w:r w:rsidRPr="00924F92">
        <w:rPr>
          <w:b/>
          <w:bCs/>
          <w:sz w:val="40"/>
          <w:szCs w:val="40"/>
          <w:lang w:val="en-US"/>
        </w:rPr>
        <w:t>Dates for your Diary Summer 2</w:t>
      </w:r>
      <w:r w:rsidRPr="00924F92">
        <w:rPr>
          <w:b/>
          <w:bCs/>
          <w:sz w:val="40"/>
          <w:szCs w:val="40"/>
          <w:vertAlign w:val="superscript"/>
          <w:lang w:val="en-US"/>
        </w:rPr>
        <w:t>nd</w:t>
      </w:r>
      <w:r w:rsidRPr="00924F92">
        <w:rPr>
          <w:b/>
          <w:bCs/>
          <w:sz w:val="40"/>
          <w:szCs w:val="40"/>
          <w:lang w:val="en-US"/>
        </w:rPr>
        <w:t xml:space="preserve"> half of term</w:t>
      </w:r>
      <w:r w:rsidR="00023D7E" w:rsidRPr="00924F92">
        <w:rPr>
          <w:b/>
          <w:bCs/>
          <w:sz w:val="40"/>
          <w:szCs w:val="40"/>
          <w:lang w:val="en-US"/>
        </w:rPr>
        <w:t xml:space="preserve"> 2026</w:t>
      </w:r>
    </w:p>
    <w:tbl>
      <w:tblPr>
        <w:tblStyle w:val="TableGrid"/>
        <w:tblW w:w="9493" w:type="dxa"/>
        <w:tblLook w:val="04A0" w:firstRow="1" w:lastRow="0" w:firstColumn="1" w:lastColumn="0" w:noHBand="0" w:noVBand="1"/>
      </w:tblPr>
      <w:tblGrid>
        <w:gridCol w:w="4508"/>
        <w:gridCol w:w="4985"/>
      </w:tblGrid>
      <w:tr w:rsidR="008C3243" w:rsidRPr="00924F92" w14:paraId="1AD37025" w14:textId="77777777" w:rsidTr="00B15298">
        <w:tc>
          <w:tcPr>
            <w:tcW w:w="4508" w:type="dxa"/>
          </w:tcPr>
          <w:p w14:paraId="287F6094" w14:textId="77777777" w:rsidR="008C3243" w:rsidRPr="00924F92" w:rsidRDefault="008C3243" w:rsidP="00B15298">
            <w:pPr>
              <w:rPr>
                <w:rFonts w:cs="Arial"/>
                <w:b/>
                <w:bCs/>
                <w:sz w:val="40"/>
                <w:szCs w:val="40"/>
              </w:rPr>
            </w:pPr>
            <w:r w:rsidRPr="00924F92">
              <w:rPr>
                <w:b/>
                <w:bCs/>
                <w:sz w:val="40"/>
                <w:szCs w:val="40"/>
                <w:lang w:val="en-US"/>
              </w:rPr>
              <w:t xml:space="preserve">Parents Evening </w:t>
            </w:r>
          </w:p>
        </w:tc>
        <w:tc>
          <w:tcPr>
            <w:tcW w:w="4985" w:type="dxa"/>
          </w:tcPr>
          <w:p w14:paraId="39A8C67D" w14:textId="0ECFB850" w:rsidR="008C3243" w:rsidRPr="00924F92" w:rsidRDefault="008C3243" w:rsidP="00B15298">
            <w:pPr>
              <w:rPr>
                <w:rFonts w:cs="Arial"/>
                <w:sz w:val="40"/>
                <w:szCs w:val="40"/>
              </w:rPr>
            </w:pPr>
            <w:r w:rsidRPr="00924F92">
              <w:rPr>
                <w:sz w:val="40"/>
                <w:szCs w:val="40"/>
                <w:lang w:val="en-US"/>
              </w:rPr>
              <w:t>T</w:t>
            </w:r>
            <w:r w:rsidR="00924F92" w:rsidRPr="00924F92">
              <w:rPr>
                <w:sz w:val="40"/>
                <w:szCs w:val="40"/>
                <w:lang w:val="en-US"/>
              </w:rPr>
              <w:t>hursday 11</w:t>
            </w:r>
            <w:r w:rsidR="00924F92" w:rsidRPr="00924F92">
              <w:rPr>
                <w:sz w:val="40"/>
                <w:szCs w:val="40"/>
                <w:vertAlign w:val="superscript"/>
                <w:lang w:val="en-US"/>
              </w:rPr>
              <w:t>th</w:t>
            </w:r>
            <w:r w:rsidR="00924F92" w:rsidRPr="00924F92">
              <w:rPr>
                <w:sz w:val="40"/>
                <w:szCs w:val="40"/>
                <w:lang w:val="en-US"/>
              </w:rPr>
              <w:t xml:space="preserve"> </w:t>
            </w:r>
            <w:r w:rsidRPr="00924F92">
              <w:rPr>
                <w:sz w:val="40"/>
                <w:szCs w:val="40"/>
                <w:lang w:val="en-US"/>
              </w:rPr>
              <w:t>June 3.30pm- 5pm</w:t>
            </w:r>
          </w:p>
        </w:tc>
      </w:tr>
      <w:tr w:rsidR="008C3243" w:rsidRPr="00924F92" w14:paraId="7F94E824" w14:textId="77777777" w:rsidTr="00B15298">
        <w:tc>
          <w:tcPr>
            <w:tcW w:w="4508" w:type="dxa"/>
          </w:tcPr>
          <w:p w14:paraId="3C8200E7" w14:textId="77777777" w:rsidR="008C3243" w:rsidRPr="00924F92" w:rsidRDefault="008C3243" w:rsidP="00B15298">
            <w:pPr>
              <w:rPr>
                <w:b/>
                <w:bCs/>
                <w:sz w:val="40"/>
                <w:szCs w:val="40"/>
                <w:lang w:val="en-US"/>
              </w:rPr>
            </w:pPr>
            <w:r w:rsidRPr="00924F92">
              <w:rPr>
                <w:rFonts w:cs="Arial"/>
                <w:b/>
                <w:bCs/>
                <w:sz w:val="40"/>
                <w:szCs w:val="40"/>
              </w:rPr>
              <w:t>Summer Fayre</w:t>
            </w:r>
          </w:p>
        </w:tc>
        <w:tc>
          <w:tcPr>
            <w:tcW w:w="4985" w:type="dxa"/>
          </w:tcPr>
          <w:p w14:paraId="62696001" w14:textId="21648229" w:rsidR="008C3243" w:rsidRPr="00924F92" w:rsidRDefault="008C3243" w:rsidP="00B15298">
            <w:pPr>
              <w:rPr>
                <w:sz w:val="40"/>
                <w:szCs w:val="40"/>
                <w:lang w:val="en-US"/>
              </w:rPr>
            </w:pPr>
            <w:r w:rsidRPr="00924F92">
              <w:rPr>
                <w:rFonts w:cs="Arial"/>
                <w:sz w:val="40"/>
                <w:szCs w:val="40"/>
              </w:rPr>
              <w:t xml:space="preserve">Saturday </w:t>
            </w:r>
            <w:r w:rsidR="00217ACF" w:rsidRPr="00924F92">
              <w:rPr>
                <w:rFonts w:cs="Arial"/>
                <w:sz w:val="40"/>
                <w:szCs w:val="40"/>
              </w:rPr>
              <w:t>20th</w:t>
            </w:r>
            <w:r w:rsidRPr="00924F92">
              <w:rPr>
                <w:rFonts w:cs="Arial"/>
                <w:sz w:val="40"/>
                <w:szCs w:val="40"/>
              </w:rPr>
              <w:t xml:space="preserve"> June 12-4pm</w:t>
            </w:r>
          </w:p>
        </w:tc>
      </w:tr>
      <w:tr w:rsidR="008C3243" w:rsidRPr="00924F92" w14:paraId="3BB3721C" w14:textId="77777777" w:rsidTr="00B15298">
        <w:trPr>
          <w:trHeight w:val="410"/>
        </w:trPr>
        <w:tc>
          <w:tcPr>
            <w:tcW w:w="4508" w:type="dxa"/>
          </w:tcPr>
          <w:p w14:paraId="0E9AAEDB" w14:textId="77777777" w:rsidR="008C3243" w:rsidRPr="00924F92" w:rsidRDefault="008C3243" w:rsidP="00B15298">
            <w:pPr>
              <w:rPr>
                <w:rFonts w:cs="Arial"/>
                <w:b/>
                <w:bCs/>
                <w:sz w:val="40"/>
                <w:szCs w:val="40"/>
              </w:rPr>
            </w:pPr>
            <w:r w:rsidRPr="00924F92">
              <w:rPr>
                <w:rFonts w:cs="Arial"/>
                <w:b/>
                <w:bCs/>
                <w:sz w:val="40"/>
                <w:szCs w:val="40"/>
              </w:rPr>
              <w:t xml:space="preserve">Sports Day </w:t>
            </w:r>
          </w:p>
        </w:tc>
        <w:tc>
          <w:tcPr>
            <w:tcW w:w="4985" w:type="dxa"/>
          </w:tcPr>
          <w:p w14:paraId="5F32D21C" w14:textId="48978F10" w:rsidR="008C3243" w:rsidRPr="00924F92" w:rsidRDefault="008C3243" w:rsidP="00B15298">
            <w:pPr>
              <w:rPr>
                <w:rFonts w:cs="Arial"/>
                <w:sz w:val="40"/>
                <w:szCs w:val="40"/>
              </w:rPr>
            </w:pPr>
            <w:r w:rsidRPr="00924F92">
              <w:rPr>
                <w:rFonts w:cs="Arial"/>
                <w:sz w:val="40"/>
                <w:szCs w:val="40"/>
              </w:rPr>
              <w:t xml:space="preserve">Tuesday </w:t>
            </w:r>
            <w:r w:rsidR="00217ACF" w:rsidRPr="00924F92">
              <w:rPr>
                <w:rFonts w:cs="Arial"/>
                <w:sz w:val="40"/>
                <w:szCs w:val="40"/>
              </w:rPr>
              <w:t>30</w:t>
            </w:r>
            <w:r w:rsidR="00217ACF" w:rsidRPr="00924F92">
              <w:rPr>
                <w:rFonts w:cs="Arial"/>
                <w:sz w:val="40"/>
                <w:szCs w:val="40"/>
                <w:vertAlign w:val="superscript"/>
              </w:rPr>
              <w:t>th</w:t>
            </w:r>
            <w:r w:rsidR="00217ACF" w:rsidRPr="00924F92">
              <w:rPr>
                <w:rFonts w:cs="Arial"/>
                <w:sz w:val="40"/>
                <w:szCs w:val="40"/>
              </w:rPr>
              <w:t xml:space="preserve"> June </w:t>
            </w:r>
            <w:r w:rsidRPr="00924F92">
              <w:rPr>
                <w:rFonts w:cs="Arial"/>
                <w:sz w:val="40"/>
                <w:szCs w:val="40"/>
              </w:rPr>
              <w:t xml:space="preserve"> 9.15am-10am</w:t>
            </w:r>
          </w:p>
        </w:tc>
      </w:tr>
      <w:tr w:rsidR="005925C9" w:rsidRPr="00924F92" w14:paraId="2B2E0EA3" w14:textId="77777777" w:rsidTr="00B15298">
        <w:trPr>
          <w:trHeight w:val="410"/>
        </w:trPr>
        <w:tc>
          <w:tcPr>
            <w:tcW w:w="4508" w:type="dxa"/>
          </w:tcPr>
          <w:p w14:paraId="4949FCE5" w14:textId="31DCAD58" w:rsidR="005925C9" w:rsidRPr="00924F92" w:rsidRDefault="005925C9" w:rsidP="00B15298">
            <w:pPr>
              <w:rPr>
                <w:rFonts w:cs="Arial"/>
                <w:b/>
                <w:bCs/>
                <w:sz w:val="40"/>
                <w:szCs w:val="40"/>
              </w:rPr>
            </w:pPr>
            <w:r>
              <w:rPr>
                <w:rFonts w:cs="Arial"/>
                <w:b/>
                <w:bCs/>
                <w:sz w:val="40"/>
                <w:szCs w:val="40"/>
              </w:rPr>
              <w:t>West Sussex transition morning</w:t>
            </w:r>
          </w:p>
        </w:tc>
        <w:tc>
          <w:tcPr>
            <w:tcW w:w="4985" w:type="dxa"/>
          </w:tcPr>
          <w:p w14:paraId="3677C0D9" w14:textId="24076646" w:rsidR="005925C9" w:rsidRPr="00924F92" w:rsidRDefault="00E85F9C" w:rsidP="00B15298">
            <w:pPr>
              <w:rPr>
                <w:rFonts w:cs="Arial"/>
                <w:sz w:val="40"/>
                <w:szCs w:val="40"/>
              </w:rPr>
            </w:pPr>
            <w:r>
              <w:rPr>
                <w:rFonts w:cs="Arial"/>
                <w:sz w:val="40"/>
                <w:szCs w:val="40"/>
              </w:rPr>
              <w:t>Schools to confirm timings</w:t>
            </w:r>
          </w:p>
        </w:tc>
      </w:tr>
      <w:tr w:rsidR="008C3243" w:rsidRPr="00924F92" w14:paraId="15331834" w14:textId="77777777" w:rsidTr="00B15298">
        <w:tc>
          <w:tcPr>
            <w:tcW w:w="4508" w:type="dxa"/>
          </w:tcPr>
          <w:p w14:paraId="6E2D7243" w14:textId="77777777" w:rsidR="008C3243" w:rsidRPr="00924F92" w:rsidRDefault="008C3243" w:rsidP="00B15298">
            <w:pPr>
              <w:rPr>
                <w:rFonts w:cs="Arial"/>
                <w:b/>
                <w:bCs/>
                <w:sz w:val="40"/>
                <w:szCs w:val="40"/>
              </w:rPr>
            </w:pPr>
            <w:r w:rsidRPr="00924F92">
              <w:rPr>
                <w:rFonts w:cs="Arial"/>
                <w:b/>
                <w:bCs/>
                <w:sz w:val="40"/>
                <w:szCs w:val="40"/>
              </w:rPr>
              <w:t xml:space="preserve">Last Day of Term and leavers party </w:t>
            </w:r>
          </w:p>
          <w:p w14:paraId="6085693A" w14:textId="77777777" w:rsidR="008C3243" w:rsidRPr="00924F92" w:rsidRDefault="008C3243" w:rsidP="00B15298">
            <w:pPr>
              <w:jc w:val="center"/>
              <w:rPr>
                <w:rFonts w:cs="Arial"/>
                <w:b/>
                <w:bCs/>
                <w:sz w:val="40"/>
                <w:szCs w:val="40"/>
              </w:rPr>
            </w:pPr>
            <w:r w:rsidRPr="00924F92">
              <w:rPr>
                <w:rFonts w:cs="Arial"/>
                <w:b/>
                <w:bCs/>
                <w:sz w:val="40"/>
                <w:szCs w:val="40"/>
              </w:rPr>
              <w:t>*There is no afternoon session on this day*</w:t>
            </w:r>
          </w:p>
        </w:tc>
        <w:tc>
          <w:tcPr>
            <w:tcW w:w="4985" w:type="dxa"/>
          </w:tcPr>
          <w:p w14:paraId="7922BDB1" w14:textId="2A2EF26C" w:rsidR="008C3243" w:rsidRPr="00924F92" w:rsidRDefault="008C3243" w:rsidP="00B15298">
            <w:pPr>
              <w:rPr>
                <w:rFonts w:cs="Arial"/>
                <w:sz w:val="40"/>
                <w:szCs w:val="40"/>
              </w:rPr>
            </w:pPr>
            <w:r w:rsidRPr="00924F92">
              <w:rPr>
                <w:rFonts w:cs="Arial"/>
                <w:sz w:val="40"/>
                <w:szCs w:val="40"/>
              </w:rPr>
              <w:t>Wednesday 1</w:t>
            </w:r>
            <w:r w:rsidR="00217ACF" w:rsidRPr="00924F92">
              <w:rPr>
                <w:rFonts w:cs="Arial"/>
                <w:sz w:val="40"/>
                <w:szCs w:val="40"/>
              </w:rPr>
              <w:t>5</w:t>
            </w:r>
            <w:r w:rsidRPr="00924F92">
              <w:rPr>
                <w:rFonts w:cs="Arial"/>
                <w:sz w:val="40"/>
                <w:szCs w:val="40"/>
                <w:vertAlign w:val="superscript"/>
              </w:rPr>
              <w:t>th</w:t>
            </w:r>
            <w:r w:rsidRPr="00924F92">
              <w:rPr>
                <w:rFonts w:cs="Arial"/>
                <w:sz w:val="40"/>
                <w:szCs w:val="40"/>
              </w:rPr>
              <w:t xml:space="preserve"> July</w:t>
            </w:r>
          </w:p>
          <w:p w14:paraId="44D43785" w14:textId="77777777" w:rsidR="008C3243" w:rsidRPr="00924F92" w:rsidRDefault="008C3243" w:rsidP="00B15298">
            <w:pPr>
              <w:rPr>
                <w:rFonts w:cs="Arial"/>
                <w:sz w:val="40"/>
                <w:szCs w:val="40"/>
              </w:rPr>
            </w:pPr>
            <w:r w:rsidRPr="00924F92">
              <w:rPr>
                <w:rFonts w:cs="Arial"/>
                <w:sz w:val="40"/>
                <w:szCs w:val="40"/>
              </w:rPr>
              <w:t xml:space="preserve">Party 9.30-11.30am </w:t>
            </w:r>
          </w:p>
          <w:p w14:paraId="1C62CBD9" w14:textId="77777777" w:rsidR="008C3243" w:rsidRPr="00924F92" w:rsidRDefault="008C3243" w:rsidP="00B15298">
            <w:pPr>
              <w:rPr>
                <w:rFonts w:cs="Arial"/>
                <w:sz w:val="40"/>
                <w:szCs w:val="40"/>
              </w:rPr>
            </w:pPr>
            <w:r w:rsidRPr="00924F92">
              <w:rPr>
                <w:rFonts w:cs="Arial"/>
                <w:sz w:val="40"/>
                <w:szCs w:val="40"/>
              </w:rPr>
              <w:t>Leaver’s ceremony 11.30am – 12pm</w:t>
            </w:r>
          </w:p>
        </w:tc>
      </w:tr>
      <w:tr w:rsidR="008C3243" w:rsidRPr="00924F92" w14:paraId="435C5128" w14:textId="77777777" w:rsidTr="00B15298">
        <w:tc>
          <w:tcPr>
            <w:tcW w:w="4508" w:type="dxa"/>
          </w:tcPr>
          <w:p w14:paraId="64344A98" w14:textId="77777777" w:rsidR="008C3243" w:rsidRPr="00924F92" w:rsidRDefault="008C3243" w:rsidP="00B15298">
            <w:pPr>
              <w:rPr>
                <w:rFonts w:cs="Arial"/>
                <w:b/>
                <w:bCs/>
                <w:sz w:val="40"/>
                <w:szCs w:val="40"/>
              </w:rPr>
            </w:pPr>
            <w:r w:rsidRPr="00924F92">
              <w:rPr>
                <w:rFonts w:cs="Arial"/>
                <w:b/>
                <w:bCs/>
                <w:sz w:val="40"/>
                <w:szCs w:val="40"/>
              </w:rPr>
              <w:t>INSET DAY</w:t>
            </w:r>
          </w:p>
        </w:tc>
        <w:tc>
          <w:tcPr>
            <w:tcW w:w="4985" w:type="dxa"/>
          </w:tcPr>
          <w:p w14:paraId="451EA2E7" w14:textId="4A8F1897" w:rsidR="008C3243" w:rsidRPr="00924F92" w:rsidRDefault="00E136D6" w:rsidP="00B15298">
            <w:pPr>
              <w:rPr>
                <w:rFonts w:cs="Arial"/>
                <w:sz w:val="40"/>
                <w:szCs w:val="40"/>
              </w:rPr>
            </w:pPr>
            <w:r w:rsidRPr="00924F92">
              <w:rPr>
                <w:rFonts w:cs="Arial"/>
                <w:sz w:val="40"/>
                <w:szCs w:val="40"/>
              </w:rPr>
              <w:t xml:space="preserve">Wednesday </w:t>
            </w:r>
            <w:r w:rsidR="008C3243" w:rsidRPr="00924F92">
              <w:rPr>
                <w:rFonts w:cs="Arial"/>
                <w:sz w:val="40"/>
                <w:szCs w:val="40"/>
              </w:rPr>
              <w:t xml:space="preserve"> </w:t>
            </w:r>
            <w:r w:rsidR="00424585" w:rsidRPr="00924F92">
              <w:rPr>
                <w:rFonts w:cs="Arial"/>
                <w:sz w:val="40"/>
                <w:szCs w:val="40"/>
              </w:rPr>
              <w:t>2</w:t>
            </w:r>
            <w:r w:rsidR="00424585" w:rsidRPr="00924F92">
              <w:rPr>
                <w:rFonts w:cs="Arial"/>
                <w:sz w:val="40"/>
                <w:szCs w:val="40"/>
                <w:vertAlign w:val="superscript"/>
              </w:rPr>
              <w:t>nd</w:t>
            </w:r>
            <w:r w:rsidR="00424585" w:rsidRPr="00924F92">
              <w:rPr>
                <w:rFonts w:cs="Arial"/>
                <w:sz w:val="40"/>
                <w:szCs w:val="40"/>
              </w:rPr>
              <w:t xml:space="preserve"> </w:t>
            </w:r>
            <w:r w:rsidR="008C3243" w:rsidRPr="00924F92">
              <w:rPr>
                <w:rFonts w:cs="Arial"/>
                <w:sz w:val="40"/>
                <w:szCs w:val="40"/>
              </w:rPr>
              <w:t>September</w:t>
            </w:r>
          </w:p>
        </w:tc>
      </w:tr>
      <w:tr w:rsidR="008C3243" w:rsidRPr="00924F92" w14:paraId="275DE2C5" w14:textId="77777777" w:rsidTr="00B15298">
        <w:tc>
          <w:tcPr>
            <w:tcW w:w="4508" w:type="dxa"/>
          </w:tcPr>
          <w:p w14:paraId="47A2522F" w14:textId="77777777" w:rsidR="008C3243" w:rsidRPr="00924F92" w:rsidRDefault="008C3243" w:rsidP="00B15298">
            <w:pPr>
              <w:rPr>
                <w:b/>
                <w:bCs/>
                <w:sz w:val="40"/>
                <w:szCs w:val="40"/>
                <w:lang w:val="en-US"/>
              </w:rPr>
            </w:pPr>
            <w:r w:rsidRPr="00924F92">
              <w:rPr>
                <w:rFonts w:cs="Arial"/>
                <w:b/>
                <w:bCs/>
                <w:sz w:val="40"/>
                <w:szCs w:val="40"/>
              </w:rPr>
              <w:t xml:space="preserve">First day of term for the children </w:t>
            </w:r>
          </w:p>
        </w:tc>
        <w:tc>
          <w:tcPr>
            <w:tcW w:w="4985" w:type="dxa"/>
          </w:tcPr>
          <w:p w14:paraId="3937A912" w14:textId="3B9B1C4D" w:rsidR="008C3243" w:rsidRPr="00924F92" w:rsidRDefault="008C3243" w:rsidP="00B15298">
            <w:pPr>
              <w:rPr>
                <w:sz w:val="40"/>
                <w:szCs w:val="40"/>
                <w:lang w:val="en-US"/>
              </w:rPr>
            </w:pPr>
            <w:r w:rsidRPr="00924F92">
              <w:rPr>
                <w:rFonts w:cs="Arial"/>
                <w:sz w:val="40"/>
                <w:szCs w:val="40"/>
              </w:rPr>
              <w:t xml:space="preserve"> </w:t>
            </w:r>
            <w:r w:rsidR="00424585" w:rsidRPr="00924F92">
              <w:rPr>
                <w:rFonts w:cs="Arial"/>
                <w:sz w:val="40"/>
                <w:szCs w:val="40"/>
              </w:rPr>
              <w:t>Thursday 3</w:t>
            </w:r>
            <w:r w:rsidR="00424585" w:rsidRPr="00924F92">
              <w:rPr>
                <w:rFonts w:cs="Arial"/>
                <w:sz w:val="40"/>
                <w:szCs w:val="40"/>
                <w:vertAlign w:val="superscript"/>
              </w:rPr>
              <w:t>rd</w:t>
            </w:r>
            <w:r w:rsidR="00424585" w:rsidRPr="00924F92">
              <w:rPr>
                <w:rFonts w:cs="Arial"/>
                <w:sz w:val="40"/>
                <w:szCs w:val="40"/>
              </w:rPr>
              <w:t xml:space="preserve"> </w:t>
            </w:r>
            <w:r w:rsidRPr="00924F92">
              <w:rPr>
                <w:rFonts w:cs="Arial"/>
                <w:sz w:val="40"/>
                <w:szCs w:val="40"/>
              </w:rPr>
              <w:t xml:space="preserve"> </w:t>
            </w:r>
            <w:r w:rsidR="00424585" w:rsidRPr="00924F92">
              <w:rPr>
                <w:rFonts w:cs="Arial"/>
                <w:sz w:val="40"/>
                <w:szCs w:val="40"/>
              </w:rPr>
              <w:t xml:space="preserve">September </w:t>
            </w:r>
          </w:p>
        </w:tc>
      </w:tr>
    </w:tbl>
    <w:p w14:paraId="784058EF" w14:textId="77777777" w:rsidR="008C3243" w:rsidRPr="00924F92" w:rsidRDefault="008C3243" w:rsidP="008C3243">
      <w:pPr>
        <w:rPr>
          <w:sz w:val="40"/>
          <w:szCs w:val="40"/>
        </w:rPr>
      </w:pPr>
    </w:p>
    <w:p w14:paraId="57A0B10C" w14:textId="77777777" w:rsidR="008C3243" w:rsidRPr="00C22834" w:rsidRDefault="008C3243" w:rsidP="008C3243">
      <w:pPr>
        <w:rPr>
          <w:sz w:val="28"/>
          <w:szCs w:val="28"/>
        </w:rPr>
      </w:pPr>
    </w:p>
    <w:p w14:paraId="7B44C848" w14:textId="77777777" w:rsidR="0062786D" w:rsidRDefault="0062786D"/>
    <w:p w14:paraId="0FB1AA65" w14:textId="77777777" w:rsidR="008C3243" w:rsidRDefault="008C3243"/>
    <w:p w14:paraId="674B0E6E" w14:textId="77777777" w:rsidR="008C3243" w:rsidRDefault="008C3243"/>
    <w:p w14:paraId="49CE6E6E" w14:textId="77777777" w:rsidR="008C3243" w:rsidRDefault="008C3243"/>
    <w:p w14:paraId="3CFDBAA9" w14:textId="77777777" w:rsidR="008C3243" w:rsidRDefault="008C3243"/>
    <w:p w14:paraId="1DEBF551" w14:textId="77777777" w:rsidR="008C3243" w:rsidRDefault="008C3243"/>
    <w:p w14:paraId="2222F350" w14:textId="77777777" w:rsidR="008C3243" w:rsidRDefault="008C3243"/>
    <w:p w14:paraId="08D15E00" w14:textId="77777777" w:rsidR="008C3243" w:rsidRDefault="008C3243"/>
    <w:p w14:paraId="71FFF006" w14:textId="77777777" w:rsidR="008C3243" w:rsidRDefault="008C3243"/>
    <w:p w14:paraId="048F4971" w14:textId="77777777" w:rsidR="008C3243" w:rsidRDefault="008C3243"/>
    <w:p w14:paraId="2CBE4C96" w14:textId="77777777" w:rsidR="008C3243" w:rsidRDefault="008C3243"/>
    <w:p w14:paraId="0425499C" w14:textId="77777777" w:rsidR="008C3243" w:rsidRDefault="008C3243"/>
    <w:p w14:paraId="0FC74A33" w14:textId="77777777" w:rsidR="008C3243" w:rsidRDefault="008C3243"/>
    <w:p w14:paraId="2FE9FD91" w14:textId="77777777" w:rsidR="008C3243" w:rsidRDefault="008C3243"/>
    <w:p w14:paraId="359FB6E0" w14:textId="77777777" w:rsidR="008C3243" w:rsidRDefault="008C3243"/>
    <w:p w14:paraId="29113D43" w14:textId="77777777" w:rsidR="008C3243" w:rsidRDefault="008C3243"/>
    <w:p w14:paraId="52308201" w14:textId="77777777" w:rsidR="008C3243" w:rsidRDefault="008C3243"/>
    <w:p w14:paraId="357E504D" w14:textId="77777777" w:rsidR="008C3243" w:rsidRDefault="008C3243"/>
    <w:p w14:paraId="021C4E11" w14:textId="77777777" w:rsidR="008C3243" w:rsidRDefault="008C3243"/>
    <w:p w14:paraId="73B92F40" w14:textId="77777777" w:rsidR="008C3243" w:rsidRDefault="008C3243"/>
    <w:p w14:paraId="7309881F" w14:textId="77777777" w:rsidR="008C3243" w:rsidRDefault="008C3243"/>
    <w:p w14:paraId="6217897E" w14:textId="77777777" w:rsidR="008C3243" w:rsidRDefault="008C3243"/>
    <w:p w14:paraId="48296BE7" w14:textId="77777777" w:rsidR="008C3243" w:rsidRDefault="008C3243"/>
    <w:p w14:paraId="1A9E6ABE" w14:textId="77777777" w:rsidR="008C3243" w:rsidRDefault="008C3243"/>
    <w:p w14:paraId="096511F7" w14:textId="77777777" w:rsidR="008C3243" w:rsidRDefault="008C3243"/>
    <w:p w14:paraId="09B15CE1" w14:textId="77777777" w:rsidR="008C3243" w:rsidRDefault="008C3243"/>
    <w:sectPr w:rsidR="008C3243" w:rsidSect="008C324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4AD9" w14:textId="77777777" w:rsidR="00A73A4C" w:rsidRDefault="00A73A4C" w:rsidP="008C3243">
      <w:pPr>
        <w:spacing w:after="0" w:line="240" w:lineRule="auto"/>
      </w:pPr>
      <w:r>
        <w:separator/>
      </w:r>
    </w:p>
  </w:endnote>
  <w:endnote w:type="continuationSeparator" w:id="0">
    <w:p w14:paraId="195B6C55" w14:textId="77777777" w:rsidR="00A73A4C" w:rsidRDefault="00A73A4C" w:rsidP="008C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F95F" w14:textId="77777777" w:rsidR="00A73A4C" w:rsidRDefault="00A73A4C" w:rsidP="008C3243">
      <w:pPr>
        <w:spacing w:after="0" w:line="240" w:lineRule="auto"/>
      </w:pPr>
      <w:r>
        <w:separator/>
      </w:r>
    </w:p>
  </w:footnote>
  <w:footnote w:type="continuationSeparator" w:id="0">
    <w:p w14:paraId="353EC93B" w14:textId="77777777" w:rsidR="00A73A4C" w:rsidRDefault="00A73A4C" w:rsidP="008C3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1EA6" w14:textId="573D7598" w:rsidR="008C3243" w:rsidRDefault="008C3243">
    <w:pPr>
      <w:pStyle w:val="Header"/>
    </w:pPr>
    <w:r>
      <w:t>03/06/26</w:t>
    </w:r>
  </w:p>
  <w:p w14:paraId="62195889" w14:textId="77777777" w:rsidR="008C3243" w:rsidRDefault="008C3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F1269"/>
    <w:multiLevelType w:val="hybridMultilevel"/>
    <w:tmpl w:val="5CD4BCF6"/>
    <w:lvl w:ilvl="0" w:tplc="006C8F4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61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3"/>
    <w:rsid w:val="00006F61"/>
    <w:rsid w:val="00023D7E"/>
    <w:rsid w:val="00027393"/>
    <w:rsid w:val="00094B74"/>
    <w:rsid w:val="000E256D"/>
    <w:rsid w:val="0011008A"/>
    <w:rsid w:val="00217ACF"/>
    <w:rsid w:val="00310FB9"/>
    <w:rsid w:val="00344E73"/>
    <w:rsid w:val="003B7CD7"/>
    <w:rsid w:val="00424585"/>
    <w:rsid w:val="00454187"/>
    <w:rsid w:val="004C7151"/>
    <w:rsid w:val="005273EF"/>
    <w:rsid w:val="00552C5A"/>
    <w:rsid w:val="005925C9"/>
    <w:rsid w:val="0062786D"/>
    <w:rsid w:val="006B21F3"/>
    <w:rsid w:val="007419B1"/>
    <w:rsid w:val="007B531B"/>
    <w:rsid w:val="008C3243"/>
    <w:rsid w:val="00924F92"/>
    <w:rsid w:val="00A23476"/>
    <w:rsid w:val="00A73A4C"/>
    <w:rsid w:val="00AB0BD1"/>
    <w:rsid w:val="00AC4F18"/>
    <w:rsid w:val="00B20AF6"/>
    <w:rsid w:val="00B25B32"/>
    <w:rsid w:val="00B76C61"/>
    <w:rsid w:val="00B96FD7"/>
    <w:rsid w:val="00C507FB"/>
    <w:rsid w:val="00CC219A"/>
    <w:rsid w:val="00E10522"/>
    <w:rsid w:val="00E136D6"/>
    <w:rsid w:val="00E165B6"/>
    <w:rsid w:val="00E666EA"/>
    <w:rsid w:val="00E85F9C"/>
    <w:rsid w:val="00F04CDB"/>
    <w:rsid w:val="00F42537"/>
    <w:rsid w:val="00F47A66"/>
    <w:rsid w:val="00F5540C"/>
    <w:rsid w:val="00F90E29"/>
    <w:rsid w:val="00F962E2"/>
    <w:rsid w:val="00FC4033"/>
    <w:rsid w:val="00FC6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604C"/>
  <w15:chartTrackingRefBased/>
  <w15:docId w15:val="{1505A9D5-4152-4FBD-B6E7-E0910A49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43"/>
  </w:style>
  <w:style w:type="paragraph" w:styleId="Heading1">
    <w:name w:val="heading 1"/>
    <w:basedOn w:val="Normal"/>
    <w:next w:val="Normal"/>
    <w:link w:val="Heading1Char"/>
    <w:uiPriority w:val="9"/>
    <w:qFormat/>
    <w:rsid w:val="008C3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243"/>
    <w:rPr>
      <w:rFonts w:eastAsiaTheme="majorEastAsia" w:cstheme="majorBidi"/>
      <w:color w:val="272727" w:themeColor="text1" w:themeTint="D8"/>
    </w:rPr>
  </w:style>
  <w:style w:type="paragraph" w:styleId="Title">
    <w:name w:val="Title"/>
    <w:basedOn w:val="Normal"/>
    <w:next w:val="Normal"/>
    <w:link w:val="TitleChar"/>
    <w:uiPriority w:val="10"/>
    <w:qFormat/>
    <w:rsid w:val="008C3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243"/>
    <w:pPr>
      <w:spacing w:before="160"/>
      <w:jc w:val="center"/>
    </w:pPr>
    <w:rPr>
      <w:i/>
      <w:iCs/>
      <w:color w:val="404040" w:themeColor="text1" w:themeTint="BF"/>
    </w:rPr>
  </w:style>
  <w:style w:type="character" w:customStyle="1" w:styleId="QuoteChar">
    <w:name w:val="Quote Char"/>
    <w:basedOn w:val="DefaultParagraphFont"/>
    <w:link w:val="Quote"/>
    <w:uiPriority w:val="29"/>
    <w:rsid w:val="008C3243"/>
    <w:rPr>
      <w:i/>
      <w:iCs/>
      <w:color w:val="404040" w:themeColor="text1" w:themeTint="BF"/>
    </w:rPr>
  </w:style>
  <w:style w:type="paragraph" w:styleId="ListParagraph">
    <w:name w:val="List Paragraph"/>
    <w:basedOn w:val="Normal"/>
    <w:uiPriority w:val="34"/>
    <w:qFormat/>
    <w:rsid w:val="008C3243"/>
    <w:pPr>
      <w:ind w:left="720"/>
      <w:contextualSpacing/>
    </w:pPr>
  </w:style>
  <w:style w:type="character" w:styleId="IntenseEmphasis">
    <w:name w:val="Intense Emphasis"/>
    <w:basedOn w:val="DefaultParagraphFont"/>
    <w:uiPriority w:val="21"/>
    <w:qFormat/>
    <w:rsid w:val="008C3243"/>
    <w:rPr>
      <w:i/>
      <w:iCs/>
      <w:color w:val="0F4761" w:themeColor="accent1" w:themeShade="BF"/>
    </w:rPr>
  </w:style>
  <w:style w:type="paragraph" w:styleId="IntenseQuote">
    <w:name w:val="Intense Quote"/>
    <w:basedOn w:val="Normal"/>
    <w:next w:val="Normal"/>
    <w:link w:val="IntenseQuoteChar"/>
    <w:uiPriority w:val="30"/>
    <w:qFormat/>
    <w:rsid w:val="008C3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243"/>
    <w:rPr>
      <w:i/>
      <w:iCs/>
      <w:color w:val="0F4761" w:themeColor="accent1" w:themeShade="BF"/>
    </w:rPr>
  </w:style>
  <w:style w:type="character" w:styleId="IntenseReference">
    <w:name w:val="Intense Reference"/>
    <w:basedOn w:val="DefaultParagraphFont"/>
    <w:uiPriority w:val="32"/>
    <w:qFormat/>
    <w:rsid w:val="008C3243"/>
    <w:rPr>
      <w:b/>
      <w:bCs/>
      <w:smallCaps/>
      <w:color w:val="0F4761" w:themeColor="accent1" w:themeShade="BF"/>
      <w:spacing w:val="5"/>
    </w:rPr>
  </w:style>
  <w:style w:type="table" w:styleId="TableGrid">
    <w:name w:val="Table Grid"/>
    <w:basedOn w:val="TableNormal"/>
    <w:uiPriority w:val="39"/>
    <w:rsid w:val="008C3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243"/>
    <w:rPr>
      <w:color w:val="467886" w:themeColor="hyperlink"/>
      <w:u w:val="single"/>
    </w:rPr>
  </w:style>
  <w:style w:type="paragraph" w:styleId="Header">
    <w:name w:val="header"/>
    <w:basedOn w:val="Normal"/>
    <w:link w:val="HeaderChar"/>
    <w:uiPriority w:val="99"/>
    <w:unhideWhenUsed/>
    <w:rsid w:val="008C3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243"/>
  </w:style>
  <w:style w:type="paragraph" w:styleId="Footer">
    <w:name w:val="footer"/>
    <w:basedOn w:val="Normal"/>
    <w:link w:val="FooterChar"/>
    <w:uiPriority w:val="99"/>
    <w:unhideWhenUsed/>
    <w:rsid w:val="008C3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nfo@southdownnurs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AABDE-3913-4F0E-9355-3D1451C6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34</cp:revision>
  <cp:lastPrinted>2026-06-03T15:06:00Z</cp:lastPrinted>
  <dcterms:created xsi:type="dcterms:W3CDTF">2026-06-03T14:50:00Z</dcterms:created>
  <dcterms:modified xsi:type="dcterms:W3CDTF">2026-06-10T14:09:00Z</dcterms:modified>
</cp:coreProperties>
</file>