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3E41" w14:textId="77777777" w:rsidR="00560911" w:rsidRDefault="00560911" w:rsidP="00560911">
      <w:pPr>
        <w:jc w:val="center"/>
      </w:pPr>
      <w:r>
        <w:rPr>
          <w:noProof/>
        </w:rPr>
        <w:drawing>
          <wp:inline distT="0" distB="0" distL="0" distR="0" wp14:anchorId="10402B8B" wp14:editId="08D32481">
            <wp:extent cx="760615" cy="777240"/>
            <wp:effectExtent l="0" t="0" r="0" b="0"/>
            <wp:docPr id="1835693104" name="Picture 1" descr="A logo with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93104" name="Picture 1" descr="A logo with a sunflow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60615" cy="777240"/>
                    </a:xfrm>
                    <a:prstGeom prst="rect">
                      <a:avLst/>
                    </a:prstGeom>
                  </pic:spPr>
                </pic:pic>
              </a:graphicData>
            </a:graphic>
          </wp:inline>
        </w:drawing>
      </w:r>
    </w:p>
    <w:p w14:paraId="181286AF" w14:textId="5AECF6E7" w:rsidR="00560911" w:rsidRDefault="00560911" w:rsidP="00560911">
      <w:pPr>
        <w:jc w:val="center"/>
        <w:rPr>
          <w:lang w:val="en-US"/>
        </w:rPr>
      </w:pPr>
    </w:p>
    <w:p w14:paraId="19C5B008" w14:textId="77777777" w:rsidR="00560911" w:rsidRPr="006A4658" w:rsidRDefault="00560911" w:rsidP="00560911">
      <w:pPr>
        <w:rPr>
          <w:b/>
          <w:bCs/>
          <w:sz w:val="28"/>
          <w:szCs w:val="28"/>
          <w:lang w:val="en-US"/>
        </w:rPr>
      </w:pPr>
      <w:r w:rsidRPr="006A4658">
        <w:rPr>
          <w:b/>
          <w:bCs/>
          <w:sz w:val="28"/>
          <w:szCs w:val="28"/>
          <w:lang w:val="en-US"/>
        </w:rPr>
        <w:t>Parental Behavior Policy</w:t>
      </w:r>
    </w:p>
    <w:p w14:paraId="4FFEEF2F" w14:textId="53D74885" w:rsidR="00560911" w:rsidRDefault="00560911" w:rsidP="00560911">
      <w:pPr>
        <w:rPr>
          <w:lang w:val="en-US"/>
        </w:rPr>
      </w:pPr>
      <w:r>
        <w:rPr>
          <w:lang w:val="en-US"/>
        </w:rPr>
        <w:t xml:space="preserve">Southdown </w:t>
      </w:r>
      <w:r>
        <w:rPr>
          <w:lang w:val="en-US"/>
        </w:rPr>
        <w:t>nursery encourages close links with parent/carers and the community, we believe that children benefit when the relationship between home and school is a positive one.</w:t>
      </w:r>
    </w:p>
    <w:p w14:paraId="022AB478" w14:textId="77777777" w:rsidR="00560911" w:rsidRDefault="00560911" w:rsidP="00560911">
      <w:pPr>
        <w:rPr>
          <w:lang w:val="en-US"/>
        </w:rPr>
      </w:pPr>
      <w:r>
        <w:rPr>
          <w:lang w:val="en-US"/>
        </w:rPr>
        <w:t>As role models, and for the safety and well-being of our children, staff, parent/carers, and other visitors are expected to behave appropriately when on nursery premises.</w:t>
      </w:r>
    </w:p>
    <w:p w14:paraId="3B5A23A1" w14:textId="77777777" w:rsidR="00560911" w:rsidRDefault="00560911" w:rsidP="00560911">
      <w:pPr>
        <w:rPr>
          <w:lang w:val="en-US"/>
        </w:rPr>
      </w:pPr>
      <w:r>
        <w:rPr>
          <w:lang w:val="en-US"/>
        </w:rPr>
        <w:t>Parents/carers and other visitors are expected to show respect and concern for others and support and respectful ethos of our Nursery by setting a good example in their own speech and behavior towards all members of the Nursery community.</w:t>
      </w:r>
    </w:p>
    <w:p w14:paraId="0C15AEA3" w14:textId="77777777" w:rsidR="00560911" w:rsidRDefault="00560911" w:rsidP="00560911">
      <w:pPr>
        <w:rPr>
          <w:lang w:val="en-US"/>
        </w:rPr>
      </w:pPr>
      <w:r>
        <w:rPr>
          <w:lang w:val="en-US"/>
        </w:rPr>
        <w:t>We meet EYFS Safeguarding and Welfare Requirement: Safety and Suitability of Premises, Environment and Equipment “Providers must follow their legal responsibilities under the Equality Act 2010(DfES 2014)</w:t>
      </w:r>
    </w:p>
    <w:p w14:paraId="36D950D9" w14:textId="77777777" w:rsidR="00560911" w:rsidRPr="0054401B" w:rsidRDefault="00560911" w:rsidP="00560911">
      <w:pPr>
        <w:rPr>
          <w:b/>
          <w:bCs/>
          <w:lang w:val="en-US"/>
        </w:rPr>
      </w:pPr>
      <w:r w:rsidRPr="0054401B">
        <w:rPr>
          <w:b/>
          <w:bCs/>
          <w:lang w:val="en-US"/>
        </w:rPr>
        <w:t>Procedures</w:t>
      </w:r>
    </w:p>
    <w:p w14:paraId="49FF600F" w14:textId="77777777" w:rsidR="00560911" w:rsidRDefault="00560911" w:rsidP="00560911">
      <w:pPr>
        <w:rPr>
          <w:lang w:val="en-US"/>
        </w:rPr>
      </w:pPr>
      <w:r>
        <w:rPr>
          <w:lang w:val="en-US"/>
        </w:rPr>
        <w:t>The vast majority of parents, carers and others visiting our Nursery set a good example. This policy addresses those rare occasions when behavior is inappropriate or unacceptable.</w:t>
      </w:r>
    </w:p>
    <w:p w14:paraId="6515075F" w14:textId="77777777" w:rsidR="00560911" w:rsidRDefault="00560911" w:rsidP="00560911">
      <w:pPr>
        <w:rPr>
          <w:b/>
          <w:bCs/>
          <w:lang w:val="en-US"/>
        </w:rPr>
      </w:pPr>
      <w:r w:rsidRPr="0054401B">
        <w:rPr>
          <w:b/>
          <w:bCs/>
          <w:lang w:val="en-US"/>
        </w:rPr>
        <w:t>Unacceptable behaviors</w:t>
      </w:r>
    </w:p>
    <w:p w14:paraId="72C8C53D" w14:textId="77777777" w:rsidR="00560911" w:rsidRDefault="00560911" w:rsidP="00560911">
      <w:pPr>
        <w:rPr>
          <w:lang w:val="en-US"/>
        </w:rPr>
      </w:pPr>
      <w:r w:rsidRPr="0054401B">
        <w:rPr>
          <w:lang w:val="en-US"/>
        </w:rPr>
        <w:t>A</w:t>
      </w:r>
      <w:r>
        <w:rPr>
          <w:lang w:val="en-US"/>
        </w:rPr>
        <w:t>ggression, verbal and/or physical abuse  towards members of Nursery staff or the wider Nursery community are unacceptable, no matter what the circumstances are.  Examples of behavior that are considered serious and unacceptable and will not be tolerated include:</w:t>
      </w:r>
    </w:p>
    <w:p w14:paraId="1B43AD6C" w14:textId="77777777" w:rsidR="00560911" w:rsidRDefault="00560911" w:rsidP="00560911">
      <w:pPr>
        <w:pStyle w:val="ListParagraph"/>
        <w:numPr>
          <w:ilvl w:val="0"/>
          <w:numId w:val="1"/>
        </w:numPr>
        <w:rPr>
          <w:lang w:val="en-US"/>
        </w:rPr>
      </w:pPr>
      <w:r>
        <w:rPr>
          <w:lang w:val="en-US"/>
        </w:rPr>
        <w:t>A raised voice or shouting, either in person or over the phone,</w:t>
      </w:r>
    </w:p>
    <w:p w14:paraId="0E60D03E" w14:textId="77777777" w:rsidR="00560911" w:rsidRDefault="00560911" w:rsidP="00560911">
      <w:pPr>
        <w:pStyle w:val="ListParagraph"/>
        <w:numPr>
          <w:ilvl w:val="0"/>
          <w:numId w:val="1"/>
        </w:numPr>
        <w:rPr>
          <w:lang w:val="en-US"/>
        </w:rPr>
      </w:pPr>
      <w:r>
        <w:rPr>
          <w:lang w:val="en-US"/>
        </w:rPr>
        <w:t>Inappropriate posting on social media</w:t>
      </w:r>
      <w:r>
        <w:rPr>
          <w:lang w:val="en-US"/>
        </w:rPr>
        <w:tab/>
        <w:t>.</w:t>
      </w:r>
    </w:p>
    <w:p w14:paraId="3321A35B" w14:textId="77777777" w:rsidR="00560911" w:rsidRDefault="00560911" w:rsidP="00560911">
      <w:pPr>
        <w:pStyle w:val="ListParagraph"/>
        <w:numPr>
          <w:ilvl w:val="0"/>
          <w:numId w:val="1"/>
        </w:numPr>
        <w:rPr>
          <w:lang w:val="en-US"/>
        </w:rPr>
      </w:pPr>
      <w:r>
        <w:rPr>
          <w:lang w:val="en-US"/>
        </w:rPr>
        <w:t>Speaking in an aggressive/threatening tone.</w:t>
      </w:r>
    </w:p>
    <w:p w14:paraId="2C84A2D1" w14:textId="77777777" w:rsidR="00560911" w:rsidRDefault="00560911" w:rsidP="00560911">
      <w:pPr>
        <w:pStyle w:val="ListParagraph"/>
        <w:numPr>
          <w:ilvl w:val="0"/>
          <w:numId w:val="1"/>
        </w:numPr>
        <w:rPr>
          <w:lang w:val="en-US"/>
        </w:rPr>
      </w:pPr>
      <w:r>
        <w:rPr>
          <w:lang w:val="en-US"/>
        </w:rPr>
        <w:t>Aggressive or threatening texts or emails.</w:t>
      </w:r>
    </w:p>
    <w:p w14:paraId="7766EDB6" w14:textId="77777777" w:rsidR="00560911" w:rsidRDefault="00560911" w:rsidP="00560911">
      <w:pPr>
        <w:pStyle w:val="ListParagraph"/>
        <w:numPr>
          <w:ilvl w:val="0"/>
          <w:numId w:val="1"/>
        </w:numPr>
        <w:rPr>
          <w:lang w:val="en-US"/>
        </w:rPr>
      </w:pPr>
      <w:r>
        <w:rPr>
          <w:lang w:val="en-US"/>
        </w:rPr>
        <w:t>The use of aggressive hand gestures/exaggerated movements.</w:t>
      </w:r>
    </w:p>
    <w:p w14:paraId="42BA4B64" w14:textId="77777777" w:rsidR="00560911" w:rsidRDefault="00560911" w:rsidP="00560911">
      <w:pPr>
        <w:pStyle w:val="ListParagraph"/>
        <w:numPr>
          <w:ilvl w:val="0"/>
          <w:numId w:val="1"/>
        </w:numPr>
        <w:rPr>
          <w:lang w:val="en-US"/>
        </w:rPr>
      </w:pPr>
      <w:r>
        <w:rPr>
          <w:lang w:val="en-US"/>
        </w:rPr>
        <w:t>Physical threats.</w:t>
      </w:r>
    </w:p>
    <w:p w14:paraId="7FEB00EF" w14:textId="77777777" w:rsidR="00560911" w:rsidRDefault="00560911" w:rsidP="00560911">
      <w:pPr>
        <w:pStyle w:val="ListParagraph"/>
        <w:numPr>
          <w:ilvl w:val="0"/>
          <w:numId w:val="1"/>
        </w:numPr>
        <w:rPr>
          <w:lang w:val="en-US"/>
        </w:rPr>
      </w:pPr>
      <w:r>
        <w:rPr>
          <w:lang w:val="en-US"/>
        </w:rPr>
        <w:t>Swearing.</w:t>
      </w:r>
    </w:p>
    <w:p w14:paraId="758FC735" w14:textId="77777777" w:rsidR="00560911" w:rsidRPr="00C510C2" w:rsidRDefault="00560911" w:rsidP="00560911">
      <w:pPr>
        <w:pStyle w:val="ListParagraph"/>
        <w:numPr>
          <w:ilvl w:val="0"/>
          <w:numId w:val="1"/>
        </w:numPr>
        <w:rPr>
          <w:lang w:val="en-US"/>
        </w:rPr>
      </w:pPr>
      <w:r>
        <w:rPr>
          <w:lang w:val="en-US"/>
        </w:rPr>
        <w:t>Pushing.</w:t>
      </w:r>
    </w:p>
    <w:p w14:paraId="27DA3C29" w14:textId="77777777" w:rsidR="00560911" w:rsidRDefault="00560911" w:rsidP="00560911">
      <w:pPr>
        <w:rPr>
          <w:lang w:val="en-US"/>
        </w:rPr>
      </w:pPr>
      <w:r>
        <w:rPr>
          <w:lang w:val="en-US"/>
        </w:rPr>
        <w:t>This is not an exhaustive list but seeks to provide illustrations of such behavior.</w:t>
      </w:r>
    </w:p>
    <w:p w14:paraId="7A42A6C4" w14:textId="77777777" w:rsidR="00560911" w:rsidRPr="00C510C2" w:rsidRDefault="00560911" w:rsidP="00560911">
      <w:pPr>
        <w:rPr>
          <w:b/>
          <w:bCs/>
          <w:lang w:val="en-US"/>
        </w:rPr>
      </w:pPr>
      <w:r w:rsidRPr="00C510C2">
        <w:rPr>
          <w:b/>
          <w:bCs/>
          <w:lang w:val="en-US"/>
        </w:rPr>
        <w:t>Action of staff when facing unacceptable behaviors.</w:t>
      </w:r>
    </w:p>
    <w:p w14:paraId="6A049E0B" w14:textId="77777777" w:rsidR="00560911" w:rsidRDefault="00560911" w:rsidP="00560911">
      <w:pPr>
        <w:rPr>
          <w:lang w:val="en-US"/>
        </w:rPr>
      </w:pPr>
      <w:r>
        <w:rPr>
          <w:lang w:val="en-US"/>
        </w:rPr>
        <w:t>The nursey expects and requires its members of staff to behave professionally in difficult situations and attempt to defuse the situation where possible, seeking the involvement as appropriate of other colleagues.</w:t>
      </w:r>
    </w:p>
    <w:p w14:paraId="14E678D9" w14:textId="0506024B" w:rsidR="00560911" w:rsidRPr="00560911" w:rsidRDefault="00560911" w:rsidP="00560911">
      <w:pPr>
        <w:rPr>
          <w:lang w:val="en-US"/>
        </w:rPr>
      </w:pPr>
      <w:r>
        <w:rPr>
          <w:lang w:val="en-US"/>
        </w:rPr>
        <w:lastRenderedPageBreak/>
        <w:t>However, all staff and children have the right to feel safe in the Nursery environment at all times. All members of staff have the right to work without fear of violence or verbal abuse. All incidents will be recorded ASAP including the names of any witnesses.</w:t>
      </w:r>
    </w:p>
    <w:p w14:paraId="68B6E25D" w14:textId="77777777" w:rsidR="00560911" w:rsidRPr="00D75486" w:rsidRDefault="00560911" w:rsidP="00560911">
      <w:pPr>
        <w:rPr>
          <w:b/>
          <w:bCs/>
          <w:lang w:val="en-US"/>
        </w:rPr>
      </w:pPr>
      <w:r w:rsidRPr="00D75486">
        <w:rPr>
          <w:b/>
          <w:bCs/>
          <w:lang w:val="en-US"/>
        </w:rPr>
        <w:t>Procedures to be followed.</w:t>
      </w:r>
    </w:p>
    <w:p w14:paraId="4B16F934" w14:textId="77777777" w:rsidR="00560911" w:rsidRDefault="00560911" w:rsidP="00560911">
      <w:pPr>
        <w:rPr>
          <w:lang w:val="en-US"/>
        </w:rPr>
      </w:pPr>
      <w:r>
        <w:rPr>
          <w:lang w:val="en-US"/>
        </w:rPr>
        <w:t xml:space="preserve">If a parent/carer behaves in an unacceptable way towards a member of the Nursery community, the Manager or other senior staff member will seek to resolve the situation through discussion and mediation. If necessary, the Nursery’s complaints procedures should be followed. </w:t>
      </w:r>
    </w:p>
    <w:p w14:paraId="4B631D8D" w14:textId="77777777" w:rsidR="00560911" w:rsidRPr="00B310E0" w:rsidRDefault="00560911" w:rsidP="00560911">
      <w:pPr>
        <w:rPr>
          <w:b/>
          <w:bCs/>
          <w:lang w:val="en-US"/>
        </w:rPr>
      </w:pPr>
      <w:r w:rsidRPr="00B310E0">
        <w:rPr>
          <w:b/>
          <w:bCs/>
          <w:lang w:val="en-US"/>
        </w:rPr>
        <w:t xml:space="preserve">Incidents involving others’ children. </w:t>
      </w:r>
    </w:p>
    <w:p w14:paraId="34718603" w14:textId="77777777" w:rsidR="00560911" w:rsidRDefault="00560911" w:rsidP="00560911">
      <w:pPr>
        <w:rPr>
          <w:lang w:val="en-US"/>
        </w:rPr>
      </w:pPr>
      <w:r>
        <w:rPr>
          <w:lang w:val="en-US"/>
        </w:rPr>
        <w:t>If an incident has happened at Nursery involving your child, please do not approach/telephone other parents/carers or post comments on social media sites. We ask that parents/carers to come in and tell Nursery staff how they are feeling and give us your child account of the incident.  We will deal with any incident by following the Nursery’s policies and procedures.</w:t>
      </w:r>
    </w:p>
    <w:p w14:paraId="022EE820" w14:textId="77777777" w:rsidR="00560911" w:rsidRDefault="00560911" w:rsidP="00560911">
      <w:pPr>
        <w:rPr>
          <w:b/>
          <w:bCs/>
          <w:lang w:val="en-US"/>
        </w:rPr>
      </w:pPr>
    </w:p>
    <w:p w14:paraId="5C8BCE98" w14:textId="77777777" w:rsidR="00560911" w:rsidRDefault="00560911" w:rsidP="00560911">
      <w:pPr>
        <w:rPr>
          <w:b/>
          <w:bCs/>
          <w:lang w:val="en-US"/>
        </w:rPr>
      </w:pPr>
    </w:p>
    <w:p w14:paraId="7A81752F" w14:textId="77777777" w:rsidR="00560911" w:rsidRDefault="00560911" w:rsidP="00560911">
      <w:pPr>
        <w:rPr>
          <w:b/>
          <w:bCs/>
          <w:lang w:val="en-US"/>
        </w:rPr>
      </w:pPr>
      <w:r>
        <w:rPr>
          <w:b/>
          <w:bCs/>
          <w:lang w:val="en-US"/>
        </w:rPr>
        <w:t xml:space="preserve">Nursey Manager </w:t>
      </w:r>
    </w:p>
    <w:p w14:paraId="5379865B" w14:textId="77777777" w:rsidR="00560911" w:rsidRDefault="00560911" w:rsidP="00560911">
      <w:pPr>
        <w:rPr>
          <w:b/>
          <w:bCs/>
          <w:lang w:val="en-US"/>
        </w:rPr>
      </w:pPr>
      <w:r>
        <w:rPr>
          <w:b/>
          <w:bCs/>
          <w:lang w:val="en-US"/>
        </w:rPr>
        <w:t>Date</w:t>
      </w:r>
    </w:p>
    <w:p w14:paraId="78243BAE" w14:textId="77777777" w:rsidR="00560911" w:rsidRDefault="00560911" w:rsidP="00560911">
      <w:pPr>
        <w:rPr>
          <w:b/>
          <w:bCs/>
          <w:lang w:val="en-US"/>
        </w:rPr>
      </w:pPr>
    </w:p>
    <w:p w14:paraId="21126E42" w14:textId="77777777" w:rsidR="00560911" w:rsidRDefault="00560911" w:rsidP="00560911">
      <w:pPr>
        <w:rPr>
          <w:b/>
          <w:bCs/>
          <w:lang w:val="en-US"/>
        </w:rPr>
      </w:pPr>
    </w:p>
    <w:p w14:paraId="5B1CB11E" w14:textId="77777777" w:rsidR="00560911" w:rsidRDefault="00560911" w:rsidP="00560911">
      <w:pPr>
        <w:rPr>
          <w:b/>
          <w:bCs/>
          <w:lang w:val="en-US"/>
        </w:rPr>
      </w:pPr>
    </w:p>
    <w:p w14:paraId="76C3AF40" w14:textId="77777777" w:rsidR="00560911" w:rsidRDefault="00560911" w:rsidP="00560911">
      <w:pPr>
        <w:rPr>
          <w:b/>
          <w:bCs/>
          <w:lang w:val="en-US"/>
        </w:rPr>
      </w:pPr>
    </w:p>
    <w:p w14:paraId="4C2724E8" w14:textId="77777777" w:rsidR="00560911" w:rsidRDefault="00560911" w:rsidP="00560911">
      <w:pPr>
        <w:rPr>
          <w:b/>
          <w:bCs/>
          <w:lang w:val="en-US"/>
        </w:rPr>
      </w:pPr>
    </w:p>
    <w:p w14:paraId="14BFBF76" w14:textId="77777777" w:rsidR="00560911" w:rsidRDefault="00560911" w:rsidP="00560911">
      <w:pPr>
        <w:rPr>
          <w:b/>
          <w:bCs/>
          <w:lang w:val="en-US"/>
        </w:rPr>
      </w:pPr>
    </w:p>
    <w:p w14:paraId="1B20C9EB" w14:textId="77777777" w:rsidR="00560911" w:rsidRDefault="00560911" w:rsidP="00560911">
      <w:pPr>
        <w:rPr>
          <w:b/>
          <w:bCs/>
          <w:lang w:val="en-US"/>
        </w:rPr>
      </w:pPr>
    </w:p>
    <w:p w14:paraId="53EEEAC0" w14:textId="77777777" w:rsidR="00560911" w:rsidRDefault="00560911" w:rsidP="00560911">
      <w:pPr>
        <w:rPr>
          <w:b/>
          <w:bCs/>
          <w:lang w:val="en-US"/>
        </w:rPr>
      </w:pPr>
    </w:p>
    <w:p w14:paraId="0FB0B24D" w14:textId="77777777" w:rsidR="00560911" w:rsidRDefault="00560911" w:rsidP="00560911">
      <w:pPr>
        <w:rPr>
          <w:b/>
          <w:bCs/>
          <w:lang w:val="en-US"/>
        </w:rPr>
      </w:pPr>
    </w:p>
    <w:p w14:paraId="08B4F2B1" w14:textId="77777777" w:rsidR="00560911" w:rsidRDefault="00560911" w:rsidP="00560911">
      <w:pPr>
        <w:rPr>
          <w:b/>
          <w:bCs/>
          <w:lang w:val="en-US"/>
        </w:rPr>
      </w:pPr>
    </w:p>
    <w:p w14:paraId="20CF250D" w14:textId="77777777" w:rsidR="00560911" w:rsidRDefault="00560911" w:rsidP="00560911">
      <w:pPr>
        <w:rPr>
          <w:b/>
          <w:bCs/>
          <w:lang w:val="en-US"/>
        </w:rPr>
      </w:pPr>
    </w:p>
    <w:p w14:paraId="45CD38C4" w14:textId="77777777" w:rsidR="00560911" w:rsidRDefault="00560911" w:rsidP="00560911">
      <w:pPr>
        <w:rPr>
          <w:b/>
          <w:bCs/>
          <w:lang w:val="en-US"/>
        </w:rPr>
      </w:pPr>
    </w:p>
    <w:p w14:paraId="6D079742" w14:textId="77777777" w:rsidR="00560911" w:rsidRDefault="00560911" w:rsidP="00560911">
      <w:pPr>
        <w:rPr>
          <w:b/>
          <w:bCs/>
          <w:lang w:val="en-US"/>
        </w:rPr>
      </w:pPr>
    </w:p>
    <w:p w14:paraId="5742B9EF" w14:textId="77777777" w:rsidR="00560911" w:rsidRDefault="00560911" w:rsidP="00560911">
      <w:pPr>
        <w:rPr>
          <w:b/>
          <w:bCs/>
          <w:lang w:val="en-US"/>
        </w:rPr>
      </w:pPr>
    </w:p>
    <w:p w14:paraId="35E3E283" w14:textId="77777777" w:rsidR="00560911" w:rsidRDefault="00560911" w:rsidP="00560911">
      <w:pPr>
        <w:rPr>
          <w:b/>
          <w:bCs/>
          <w:lang w:val="en-US"/>
        </w:rPr>
      </w:pPr>
    </w:p>
    <w:p w14:paraId="02758985" w14:textId="77777777" w:rsidR="00560911" w:rsidRDefault="00560911" w:rsidP="00560911">
      <w:pPr>
        <w:rPr>
          <w:b/>
          <w:bCs/>
          <w:lang w:val="en-US"/>
        </w:rPr>
      </w:pPr>
    </w:p>
    <w:p w14:paraId="72296331" w14:textId="77777777" w:rsidR="00560911" w:rsidRDefault="00560911" w:rsidP="00560911">
      <w:pPr>
        <w:rPr>
          <w:b/>
          <w:bCs/>
          <w:lang w:val="en-US"/>
        </w:rPr>
      </w:pPr>
    </w:p>
    <w:p w14:paraId="047B5D97" w14:textId="0300FCAC" w:rsidR="00560911" w:rsidRPr="00560911" w:rsidRDefault="00560911" w:rsidP="00560911">
      <w:pPr>
        <w:jc w:val="center"/>
        <w:rPr>
          <w:sz w:val="36"/>
          <w:szCs w:val="36"/>
        </w:rPr>
      </w:pPr>
      <w:r w:rsidRPr="00560911">
        <w:rPr>
          <w:noProof/>
          <w:sz w:val="36"/>
          <w:szCs w:val="36"/>
        </w:rPr>
        <w:lastRenderedPageBreak/>
        <w:drawing>
          <wp:inline distT="0" distB="0" distL="0" distR="0" wp14:anchorId="4076F9E2" wp14:editId="2F5D3CE7">
            <wp:extent cx="760615" cy="777240"/>
            <wp:effectExtent l="0" t="0" r="0" b="0"/>
            <wp:docPr id="709169007" name="Picture 1" descr="A logo with a sun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693104" name="Picture 1" descr="A logo with a sunflower&#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760615" cy="777240"/>
                    </a:xfrm>
                    <a:prstGeom prst="rect">
                      <a:avLst/>
                    </a:prstGeom>
                  </pic:spPr>
                </pic:pic>
              </a:graphicData>
            </a:graphic>
          </wp:inline>
        </w:drawing>
      </w:r>
    </w:p>
    <w:p w14:paraId="0BC22401" w14:textId="77777777" w:rsidR="00560911" w:rsidRPr="00560911" w:rsidRDefault="00560911" w:rsidP="00560911">
      <w:pPr>
        <w:rPr>
          <w:b/>
          <w:bCs/>
          <w:sz w:val="28"/>
          <w:szCs w:val="28"/>
          <w:lang w:val="en-US"/>
        </w:rPr>
      </w:pPr>
      <w:r w:rsidRPr="00560911">
        <w:rPr>
          <w:b/>
          <w:bCs/>
          <w:sz w:val="28"/>
          <w:szCs w:val="28"/>
          <w:lang w:val="en-US"/>
        </w:rPr>
        <w:t>Code of conduct for parents and carers</w:t>
      </w:r>
    </w:p>
    <w:p w14:paraId="31EBEC0B" w14:textId="77777777" w:rsidR="00560911" w:rsidRPr="00560911" w:rsidRDefault="00560911" w:rsidP="00560911">
      <w:pPr>
        <w:rPr>
          <w:sz w:val="28"/>
          <w:szCs w:val="28"/>
          <w:lang w:val="en-US"/>
        </w:rPr>
      </w:pPr>
      <w:r w:rsidRPr="00560911">
        <w:rPr>
          <w:sz w:val="28"/>
          <w:szCs w:val="28"/>
          <w:lang w:val="en-US"/>
        </w:rPr>
        <w:t>It is the aim of the nursery to provide a friendly and respectful environment for all children, staff and families.  The Nursery staff have a duty to respect the staff code of conduct and in turn we would like parents to take note of their responsibilities in the following ways:</w:t>
      </w:r>
    </w:p>
    <w:p w14:paraId="42CB25E2" w14:textId="77777777" w:rsidR="00560911" w:rsidRPr="00560911" w:rsidRDefault="00560911" w:rsidP="00560911">
      <w:pPr>
        <w:rPr>
          <w:sz w:val="28"/>
          <w:szCs w:val="28"/>
          <w:lang w:val="en-US"/>
        </w:rPr>
      </w:pPr>
      <w:r w:rsidRPr="00560911">
        <w:rPr>
          <w:sz w:val="28"/>
          <w:szCs w:val="28"/>
          <w:lang w:val="en-US"/>
        </w:rPr>
        <w:t xml:space="preserve">Please do: </w:t>
      </w:r>
    </w:p>
    <w:p w14:paraId="0679184F"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Share information with staff on your child’s development, health and wellbeing you can tell us verbally and/or use Tapestry to share information with us.</w:t>
      </w:r>
    </w:p>
    <w:p w14:paraId="6EA653EE"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Let us know if someone else is collecting your child and give them the password.</w:t>
      </w:r>
    </w:p>
    <w:p w14:paraId="7DEECB5E"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Collect your child on time – if you are going to be unavoidably late, please contact the nursery to let them know.</w:t>
      </w:r>
    </w:p>
    <w:p w14:paraId="4CFCC35E"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Discuss any worries, concerns, or complaints with your child’s key person or the manager, as appropriate.</w:t>
      </w:r>
    </w:p>
    <w:p w14:paraId="17DFCE7C"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Respect decisions regarding exclusion of children due to illness.</w:t>
      </w:r>
    </w:p>
    <w:p w14:paraId="00011CA7" w14:textId="5324A262" w:rsidR="00560911" w:rsidRPr="00560911" w:rsidRDefault="00560911" w:rsidP="00560911">
      <w:pPr>
        <w:pStyle w:val="ListParagraph"/>
        <w:numPr>
          <w:ilvl w:val="0"/>
          <w:numId w:val="1"/>
        </w:numPr>
        <w:rPr>
          <w:sz w:val="28"/>
          <w:szCs w:val="28"/>
          <w:lang w:val="en-US"/>
        </w:rPr>
      </w:pPr>
      <w:r w:rsidRPr="00560911">
        <w:rPr>
          <w:sz w:val="28"/>
          <w:szCs w:val="28"/>
          <w:lang w:val="en-US"/>
        </w:rPr>
        <w:t>Adhere to pick up times 1</w:t>
      </w:r>
      <w:r w:rsidRPr="00560911">
        <w:rPr>
          <w:sz w:val="28"/>
          <w:szCs w:val="28"/>
          <w:lang w:val="en-US"/>
        </w:rPr>
        <w:t>2</w:t>
      </w:r>
      <w:r w:rsidRPr="00560911">
        <w:rPr>
          <w:sz w:val="28"/>
          <w:szCs w:val="28"/>
          <w:lang w:val="en-US"/>
        </w:rPr>
        <w:t xml:space="preserve">pm and </w:t>
      </w:r>
      <w:r w:rsidRPr="00560911">
        <w:rPr>
          <w:sz w:val="28"/>
          <w:szCs w:val="28"/>
          <w:lang w:val="en-US"/>
        </w:rPr>
        <w:t>3</w:t>
      </w:r>
      <w:r w:rsidRPr="00560911">
        <w:rPr>
          <w:sz w:val="28"/>
          <w:szCs w:val="28"/>
          <w:lang w:val="en-US"/>
        </w:rPr>
        <w:t>pm</w:t>
      </w:r>
      <w:r w:rsidRPr="00560911">
        <w:rPr>
          <w:sz w:val="28"/>
          <w:szCs w:val="28"/>
          <w:lang w:val="en-US"/>
        </w:rPr>
        <w:t xml:space="preserve"> (unless otherwise </w:t>
      </w:r>
      <w:r>
        <w:rPr>
          <w:sz w:val="28"/>
          <w:szCs w:val="28"/>
          <w:lang w:val="en-US"/>
        </w:rPr>
        <w:t>agreed)</w:t>
      </w:r>
    </w:p>
    <w:p w14:paraId="45B4EF96" w14:textId="77777777" w:rsidR="00560911" w:rsidRPr="00560911" w:rsidRDefault="00560911" w:rsidP="00560911">
      <w:pPr>
        <w:ind w:left="360"/>
        <w:rPr>
          <w:sz w:val="28"/>
          <w:szCs w:val="28"/>
          <w:lang w:val="en-US"/>
        </w:rPr>
      </w:pPr>
      <w:r w:rsidRPr="00560911">
        <w:rPr>
          <w:sz w:val="28"/>
          <w:szCs w:val="28"/>
          <w:lang w:val="en-US"/>
        </w:rPr>
        <w:t>Please do not:</w:t>
      </w:r>
    </w:p>
    <w:p w14:paraId="49581AD2"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Discuss sensitive issues within earshot of your child.</w:t>
      </w:r>
    </w:p>
    <w:p w14:paraId="5409BD02"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Use your phone on the premises.</w:t>
      </w:r>
    </w:p>
    <w:p w14:paraId="14A4E3F3" w14:textId="77777777" w:rsidR="00560911" w:rsidRPr="00560911" w:rsidRDefault="00560911" w:rsidP="00560911">
      <w:pPr>
        <w:pStyle w:val="ListParagraph"/>
        <w:numPr>
          <w:ilvl w:val="0"/>
          <w:numId w:val="1"/>
        </w:numPr>
        <w:rPr>
          <w:sz w:val="28"/>
          <w:szCs w:val="28"/>
          <w:lang w:val="en-US"/>
        </w:rPr>
      </w:pPr>
      <w:r w:rsidRPr="00560911">
        <w:rPr>
          <w:sz w:val="28"/>
          <w:szCs w:val="28"/>
          <w:lang w:val="en-US"/>
        </w:rPr>
        <w:t>Vape or smoking on the premises.</w:t>
      </w:r>
    </w:p>
    <w:p w14:paraId="14C99C2D" w14:textId="77777777" w:rsidR="00560911" w:rsidRPr="00560911" w:rsidRDefault="00560911" w:rsidP="00560911">
      <w:pPr>
        <w:pStyle w:val="ListParagraph"/>
        <w:rPr>
          <w:sz w:val="28"/>
          <w:szCs w:val="28"/>
          <w:lang w:val="en-US"/>
        </w:rPr>
      </w:pPr>
    </w:p>
    <w:p w14:paraId="157914FC" w14:textId="77777777" w:rsidR="00560911" w:rsidRPr="00560911" w:rsidRDefault="00560911" w:rsidP="00560911">
      <w:pPr>
        <w:pStyle w:val="ListParagraph"/>
        <w:jc w:val="center"/>
        <w:rPr>
          <w:sz w:val="28"/>
          <w:szCs w:val="28"/>
          <w:lang w:val="en-US"/>
        </w:rPr>
      </w:pPr>
      <w:r w:rsidRPr="00560911">
        <w:rPr>
          <w:sz w:val="28"/>
          <w:szCs w:val="28"/>
          <w:lang w:val="en-US"/>
        </w:rPr>
        <w:t>Thank you.</w:t>
      </w:r>
    </w:p>
    <w:p w14:paraId="7945EC61" w14:textId="77777777" w:rsidR="0062786D" w:rsidRDefault="0062786D"/>
    <w:sectPr w:rsidR="006278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17A30"/>
    <w:multiLevelType w:val="hybridMultilevel"/>
    <w:tmpl w:val="3D6E018C"/>
    <w:lvl w:ilvl="0" w:tplc="D6C84A0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95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11"/>
    <w:rsid w:val="003D3CCA"/>
    <w:rsid w:val="00560911"/>
    <w:rsid w:val="0062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A548"/>
  <w15:chartTrackingRefBased/>
  <w15:docId w15:val="{EAF51A64-159C-43A0-87E7-3337EE274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911"/>
  </w:style>
  <w:style w:type="paragraph" w:styleId="Heading1">
    <w:name w:val="heading 1"/>
    <w:basedOn w:val="Normal"/>
    <w:next w:val="Normal"/>
    <w:link w:val="Heading1Char"/>
    <w:uiPriority w:val="9"/>
    <w:qFormat/>
    <w:rsid w:val="00560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9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9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9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9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9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9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9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911"/>
    <w:rPr>
      <w:rFonts w:eastAsiaTheme="majorEastAsia" w:cstheme="majorBidi"/>
      <w:color w:val="272727" w:themeColor="text1" w:themeTint="D8"/>
    </w:rPr>
  </w:style>
  <w:style w:type="paragraph" w:styleId="Title">
    <w:name w:val="Title"/>
    <w:basedOn w:val="Normal"/>
    <w:next w:val="Normal"/>
    <w:link w:val="TitleChar"/>
    <w:uiPriority w:val="10"/>
    <w:qFormat/>
    <w:rsid w:val="00560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9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911"/>
    <w:pPr>
      <w:spacing w:before="160"/>
      <w:jc w:val="center"/>
    </w:pPr>
    <w:rPr>
      <w:i/>
      <w:iCs/>
      <w:color w:val="404040" w:themeColor="text1" w:themeTint="BF"/>
    </w:rPr>
  </w:style>
  <w:style w:type="character" w:customStyle="1" w:styleId="QuoteChar">
    <w:name w:val="Quote Char"/>
    <w:basedOn w:val="DefaultParagraphFont"/>
    <w:link w:val="Quote"/>
    <w:uiPriority w:val="29"/>
    <w:rsid w:val="00560911"/>
    <w:rPr>
      <w:i/>
      <w:iCs/>
      <w:color w:val="404040" w:themeColor="text1" w:themeTint="BF"/>
    </w:rPr>
  </w:style>
  <w:style w:type="paragraph" w:styleId="ListParagraph">
    <w:name w:val="List Paragraph"/>
    <w:basedOn w:val="Normal"/>
    <w:uiPriority w:val="34"/>
    <w:qFormat/>
    <w:rsid w:val="00560911"/>
    <w:pPr>
      <w:ind w:left="720"/>
      <w:contextualSpacing/>
    </w:pPr>
  </w:style>
  <w:style w:type="character" w:styleId="IntenseEmphasis">
    <w:name w:val="Intense Emphasis"/>
    <w:basedOn w:val="DefaultParagraphFont"/>
    <w:uiPriority w:val="21"/>
    <w:qFormat/>
    <w:rsid w:val="00560911"/>
    <w:rPr>
      <w:i/>
      <w:iCs/>
      <w:color w:val="0F4761" w:themeColor="accent1" w:themeShade="BF"/>
    </w:rPr>
  </w:style>
  <w:style w:type="paragraph" w:styleId="IntenseQuote">
    <w:name w:val="Intense Quote"/>
    <w:basedOn w:val="Normal"/>
    <w:next w:val="Normal"/>
    <w:link w:val="IntenseQuoteChar"/>
    <w:uiPriority w:val="30"/>
    <w:qFormat/>
    <w:rsid w:val="00560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911"/>
    <w:rPr>
      <w:i/>
      <w:iCs/>
      <w:color w:val="0F4761" w:themeColor="accent1" w:themeShade="BF"/>
    </w:rPr>
  </w:style>
  <w:style w:type="character" w:styleId="IntenseReference">
    <w:name w:val="Intense Reference"/>
    <w:basedOn w:val="DefaultParagraphFont"/>
    <w:uiPriority w:val="32"/>
    <w:qFormat/>
    <w:rsid w:val="005609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1</cp:revision>
  <dcterms:created xsi:type="dcterms:W3CDTF">2025-05-13T14:24:00Z</dcterms:created>
  <dcterms:modified xsi:type="dcterms:W3CDTF">2025-05-13T14:32:00Z</dcterms:modified>
</cp:coreProperties>
</file>