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9FA1" w14:textId="77777777" w:rsidR="00080412" w:rsidRPr="00F600D9" w:rsidRDefault="00374719" w:rsidP="00F600D9">
      <w:pPr>
        <w:pStyle w:val="Title"/>
        <w:rPr>
          <w:rFonts w:ascii="Charlemagne" w:hAnsi="Charlemagne" w:cs="Times New Roman"/>
          <w:sz w:val="58"/>
          <w:szCs w:val="58"/>
        </w:rPr>
      </w:pPr>
      <w:r w:rsidRPr="00C21CAD">
        <w:rPr>
          <w:rFonts w:ascii="Charlemagne" w:hAnsi="Charlemagne" w:cs="Times New Roman"/>
          <w:sz w:val="58"/>
          <w:szCs w:val="58"/>
        </w:rPr>
        <w:t xml:space="preserve">SOUTHDOWN </w:t>
      </w:r>
      <w:r>
        <w:rPr>
          <w:rFonts w:ascii="Charlemagne" w:hAnsi="Charlemagne" w:cs="Times New Roman"/>
          <w:noProof/>
          <w:sz w:val="58"/>
          <w:szCs w:val="58"/>
          <w:lang w:eastAsia="en-GB"/>
        </w:rPr>
        <w:drawing>
          <wp:inline distT="0" distB="0" distL="0" distR="0" wp14:anchorId="0C219FBA" wp14:editId="0C219FBB">
            <wp:extent cx="609600" cy="800100"/>
            <wp:effectExtent l="19050" t="0" r="0" b="0"/>
            <wp:docPr id="1" name="Picture 1" descr="Sunflowe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flower Graph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CAD">
        <w:rPr>
          <w:rFonts w:ascii="Charlemagne" w:hAnsi="Charlemagne" w:cs="Times New Roman"/>
          <w:sz w:val="58"/>
          <w:szCs w:val="58"/>
        </w:rPr>
        <w:t xml:space="preserve"> NURSERY</w:t>
      </w:r>
    </w:p>
    <w:p w14:paraId="0C219FA2" w14:textId="77777777" w:rsidR="00374719" w:rsidRPr="006163BB" w:rsidRDefault="00374719" w:rsidP="00374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C219FA3" w14:textId="77777777" w:rsidR="00374719" w:rsidRPr="00B80620" w:rsidRDefault="00F10E18" w:rsidP="00374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80620">
        <w:rPr>
          <w:rFonts w:ascii="Times New Roman" w:hAnsi="Times New Roman" w:cs="Times New Roman"/>
          <w:b/>
          <w:sz w:val="36"/>
          <w:szCs w:val="36"/>
          <w:u w:val="single"/>
        </w:rPr>
        <w:t>Equality &amp; Diversity</w:t>
      </w:r>
      <w:r w:rsidR="00374719" w:rsidRPr="00B80620">
        <w:rPr>
          <w:rFonts w:ascii="Times New Roman" w:hAnsi="Times New Roman" w:cs="Times New Roman"/>
          <w:b/>
          <w:sz w:val="36"/>
          <w:szCs w:val="36"/>
          <w:u w:val="single"/>
        </w:rPr>
        <w:t xml:space="preserve"> Policy</w:t>
      </w:r>
    </w:p>
    <w:p w14:paraId="0C219FA4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TE1F984C0t00"/>
          <w:b/>
          <w:u w:val="single"/>
        </w:rPr>
      </w:pPr>
    </w:p>
    <w:p w14:paraId="0C219FA6" w14:textId="3939BDDF" w:rsidR="00F10E18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1F984C0t00"/>
          <w:sz w:val="23"/>
          <w:szCs w:val="23"/>
        </w:rPr>
        <w:t>Southdown Nursery</w:t>
      </w:r>
      <w:r w:rsidRPr="001C52D5">
        <w:rPr>
          <w:rFonts w:asciiTheme="majorHAnsi" w:hAnsiTheme="majorHAnsi" w:cs="TTE2803BE0t00"/>
          <w:sz w:val="23"/>
          <w:szCs w:val="23"/>
        </w:rPr>
        <w:t xml:space="preserve"> </w:t>
      </w:r>
      <w:r w:rsidR="005B3CCD" w:rsidRPr="001C52D5">
        <w:rPr>
          <w:rFonts w:asciiTheme="majorHAnsi" w:hAnsiTheme="majorHAnsi" w:cs="TTE2803BE0t00"/>
          <w:sz w:val="23"/>
          <w:szCs w:val="23"/>
        </w:rPr>
        <w:t>ai</w:t>
      </w:r>
      <w:r w:rsidR="00F10E18" w:rsidRPr="001C52D5">
        <w:rPr>
          <w:rFonts w:asciiTheme="majorHAnsi" w:hAnsiTheme="majorHAnsi" w:cs="TTE2803BE0t00"/>
          <w:sz w:val="23"/>
          <w:szCs w:val="23"/>
        </w:rPr>
        <w:t>m</w:t>
      </w:r>
      <w:r w:rsidR="005B3CCD" w:rsidRPr="001C52D5">
        <w:rPr>
          <w:rFonts w:asciiTheme="majorHAnsi" w:hAnsiTheme="majorHAnsi" w:cs="TTE2803BE0t00"/>
          <w:sz w:val="23"/>
          <w:szCs w:val="23"/>
        </w:rPr>
        <w:t xml:space="preserve">s </w:t>
      </w:r>
      <w:r w:rsidR="00F10E18" w:rsidRPr="001C52D5">
        <w:rPr>
          <w:rFonts w:asciiTheme="majorHAnsi" w:hAnsiTheme="majorHAnsi" w:cs="TTE2803BE0t00"/>
          <w:sz w:val="23"/>
          <w:szCs w:val="23"/>
        </w:rPr>
        <w:t xml:space="preserve">to demonstrate through its work that it </w:t>
      </w:r>
      <w:r w:rsidR="005B3CCD" w:rsidRPr="001C52D5">
        <w:rPr>
          <w:rFonts w:asciiTheme="majorHAnsi" w:hAnsiTheme="majorHAnsi" w:cs="TTE2803BE0t00"/>
          <w:sz w:val="23"/>
          <w:szCs w:val="23"/>
        </w:rPr>
        <w:t>positively</w:t>
      </w:r>
      <w:r w:rsidR="00F10E18" w:rsidRPr="001C52D5">
        <w:rPr>
          <w:rFonts w:asciiTheme="majorHAnsi" w:hAnsiTheme="majorHAnsi" w:cs="TTE2803BE0t00"/>
          <w:sz w:val="23"/>
          <w:szCs w:val="23"/>
        </w:rPr>
        <w:t xml:space="preserve"> values and respects </w:t>
      </w:r>
      <w:r w:rsidR="00FE40A2" w:rsidRPr="001C52D5">
        <w:rPr>
          <w:rFonts w:asciiTheme="majorHAnsi" w:hAnsiTheme="majorHAnsi" w:cs="TTE2803BE0t00"/>
          <w:sz w:val="23"/>
          <w:szCs w:val="23"/>
        </w:rPr>
        <w:t>all stakeholders</w:t>
      </w:r>
      <w:r w:rsidR="00DD4836" w:rsidRPr="001C52D5">
        <w:rPr>
          <w:rFonts w:asciiTheme="majorHAnsi" w:hAnsiTheme="majorHAnsi" w:cs="TTE2803BE0t00"/>
          <w:sz w:val="23"/>
          <w:szCs w:val="23"/>
        </w:rPr>
        <w:t xml:space="preserve">: </w:t>
      </w:r>
      <w:r w:rsidR="00FE40A2" w:rsidRPr="001C52D5">
        <w:rPr>
          <w:rFonts w:asciiTheme="majorHAnsi" w:hAnsiTheme="majorHAnsi" w:cs="TTE2803BE0t00"/>
          <w:sz w:val="23"/>
          <w:szCs w:val="23"/>
        </w:rPr>
        <w:t xml:space="preserve"> staff, volunteers and </w:t>
      </w:r>
      <w:r w:rsidR="00DD4836" w:rsidRPr="001C52D5">
        <w:rPr>
          <w:rFonts w:asciiTheme="majorHAnsi" w:hAnsiTheme="majorHAnsi" w:cs="TTE2803BE0t00"/>
          <w:sz w:val="23"/>
          <w:szCs w:val="23"/>
        </w:rPr>
        <w:t xml:space="preserve">families </w:t>
      </w:r>
      <w:r w:rsidR="001C52D5" w:rsidRPr="001C52D5">
        <w:rPr>
          <w:rFonts w:asciiTheme="majorHAnsi" w:hAnsiTheme="majorHAnsi" w:cs="TTE2803BE0t00"/>
          <w:sz w:val="23"/>
          <w:szCs w:val="23"/>
        </w:rPr>
        <w:t>individuality.</w:t>
      </w:r>
    </w:p>
    <w:p w14:paraId="6CA4A256" w14:textId="77777777" w:rsidR="001C52D5" w:rsidRPr="001C52D5" w:rsidRDefault="001C52D5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0C219FA7" w14:textId="77777777" w:rsidR="00F10E18" w:rsidRPr="001C52D5" w:rsidRDefault="00F10E18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We consider it important to provide a range of experiences and an environment that will instil in the children a positive outlook towards people in society whom they may see as different from themselves.</w:t>
      </w:r>
    </w:p>
    <w:p w14:paraId="0C219FA8" w14:textId="77777777" w:rsidR="00F10E18" w:rsidRPr="001C52D5" w:rsidRDefault="00F10E18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0C219FA9" w14:textId="77777777" w:rsidR="00F10E18" w:rsidRPr="001C52D5" w:rsidRDefault="00F10E18" w:rsidP="00B55F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Toys and equipment will be chosen with the differing needs of the children in mind</w:t>
      </w:r>
    </w:p>
    <w:p w14:paraId="0C219FAA" w14:textId="77777777" w:rsidR="00F10E18" w:rsidRPr="001C52D5" w:rsidRDefault="00F10E18" w:rsidP="00B55F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Displays will show and reflect a positive image towards the world in which we live</w:t>
      </w:r>
    </w:p>
    <w:p w14:paraId="0C219FAB" w14:textId="77777777" w:rsidR="00F10E18" w:rsidRPr="001C52D5" w:rsidRDefault="00F10E18" w:rsidP="00B55F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Books will be chosen to meet all of the </w:t>
      </w:r>
      <w:r w:rsidR="005B3CCD" w:rsidRPr="001C52D5">
        <w:rPr>
          <w:rFonts w:asciiTheme="majorHAnsi" w:hAnsiTheme="majorHAnsi" w:cs="TTE2803BE0t00"/>
          <w:sz w:val="23"/>
          <w:szCs w:val="23"/>
        </w:rPr>
        <w:t>children’s</w:t>
      </w:r>
      <w:r w:rsidRPr="001C52D5">
        <w:rPr>
          <w:rFonts w:asciiTheme="majorHAnsi" w:hAnsiTheme="majorHAnsi" w:cs="TTE2803BE0t00"/>
          <w:sz w:val="23"/>
          <w:szCs w:val="23"/>
        </w:rPr>
        <w:t xml:space="preserve"> ages and abilities and to reflect the many differing lifestyles there are in society</w:t>
      </w:r>
    </w:p>
    <w:p w14:paraId="0C219FAC" w14:textId="77777777" w:rsidR="00B55FD7" w:rsidRPr="001C52D5" w:rsidRDefault="00F10E18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Home corners will be changed regularly to support </w:t>
      </w:r>
      <w:r w:rsidR="005B3CCD" w:rsidRPr="001C52D5">
        <w:rPr>
          <w:rFonts w:asciiTheme="majorHAnsi" w:hAnsiTheme="majorHAnsi" w:cs="TTE2803BE0t00"/>
          <w:sz w:val="23"/>
          <w:szCs w:val="23"/>
        </w:rPr>
        <w:t>children’s</w:t>
      </w:r>
      <w:r w:rsidRPr="001C52D5">
        <w:rPr>
          <w:rFonts w:asciiTheme="majorHAnsi" w:hAnsiTheme="majorHAnsi" w:cs="TTE2803BE0t00"/>
          <w:sz w:val="23"/>
          <w:szCs w:val="23"/>
        </w:rPr>
        <w:t xml:space="preserve"> understanding </w:t>
      </w:r>
      <w:r w:rsidR="00B55FD7" w:rsidRPr="001C52D5">
        <w:rPr>
          <w:rFonts w:asciiTheme="majorHAnsi" w:hAnsiTheme="majorHAnsi" w:cs="TTE2803BE0t00"/>
          <w:sz w:val="23"/>
          <w:szCs w:val="23"/>
        </w:rPr>
        <w:t>of the worl</w:t>
      </w:r>
      <w:r w:rsidRPr="001C52D5">
        <w:rPr>
          <w:rFonts w:asciiTheme="majorHAnsi" w:hAnsiTheme="majorHAnsi" w:cs="TTE2803BE0t00"/>
          <w:sz w:val="23"/>
          <w:szCs w:val="23"/>
        </w:rPr>
        <w:t>d around us</w:t>
      </w:r>
    </w:p>
    <w:p w14:paraId="0C219FAD" w14:textId="77777777" w:rsidR="00F10E18" w:rsidRPr="001C52D5" w:rsidRDefault="00B55FD7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To</w:t>
      </w:r>
      <w:r w:rsidR="00F10E18" w:rsidRPr="001C52D5">
        <w:rPr>
          <w:rFonts w:asciiTheme="majorHAnsi" w:hAnsiTheme="majorHAnsi" w:cs="TTE2803BE0t00"/>
          <w:sz w:val="23"/>
          <w:szCs w:val="23"/>
        </w:rPr>
        <w:t xml:space="preserve"> encourage a</w:t>
      </w:r>
      <w:r w:rsidRPr="001C52D5">
        <w:rPr>
          <w:rFonts w:asciiTheme="majorHAnsi" w:hAnsiTheme="majorHAnsi" w:cs="TTE2803BE0t00"/>
          <w:sz w:val="23"/>
          <w:szCs w:val="23"/>
        </w:rPr>
        <w:t xml:space="preserve">nd develop the potential of </w:t>
      </w:r>
      <w:r w:rsidR="00F10E18" w:rsidRPr="001C52D5">
        <w:rPr>
          <w:rFonts w:asciiTheme="majorHAnsi" w:hAnsiTheme="majorHAnsi" w:cs="TTE2803BE0t00"/>
          <w:sz w:val="23"/>
          <w:szCs w:val="23"/>
        </w:rPr>
        <w:t>child</w:t>
      </w:r>
      <w:r w:rsidRPr="001C52D5">
        <w:rPr>
          <w:rFonts w:asciiTheme="majorHAnsi" w:hAnsiTheme="majorHAnsi" w:cs="TTE2803BE0t00"/>
          <w:sz w:val="23"/>
          <w:szCs w:val="23"/>
        </w:rPr>
        <w:t>ren</w:t>
      </w:r>
      <w:r w:rsidR="00F10E18" w:rsidRPr="001C52D5">
        <w:rPr>
          <w:rFonts w:asciiTheme="majorHAnsi" w:hAnsiTheme="majorHAnsi" w:cs="TTE2803BE0t00"/>
          <w:sz w:val="23"/>
          <w:szCs w:val="23"/>
        </w:rPr>
        <w:t xml:space="preserve"> with </w:t>
      </w:r>
      <w:r w:rsidRPr="001C52D5">
        <w:rPr>
          <w:rFonts w:asciiTheme="majorHAnsi" w:hAnsiTheme="majorHAnsi" w:cs="TTE2803BE0t00"/>
          <w:sz w:val="23"/>
          <w:szCs w:val="23"/>
        </w:rPr>
        <w:t>additional needs and to be mindful that their needs may develop or change</w:t>
      </w:r>
    </w:p>
    <w:p w14:paraId="445468B0" w14:textId="77777777" w:rsidR="0060148A" w:rsidRPr="001C52D5" w:rsidRDefault="0060148A" w:rsidP="0060148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329FE322" w14:textId="4EA6AD65" w:rsidR="0060148A" w:rsidRPr="001C52D5" w:rsidRDefault="0060148A" w:rsidP="0060148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Southdown Nursery are committed to anti-discriminatory practice to promote equality </w:t>
      </w:r>
      <w:r w:rsidR="00755ED6" w:rsidRPr="001C52D5">
        <w:rPr>
          <w:rFonts w:asciiTheme="majorHAnsi" w:hAnsiTheme="majorHAnsi" w:cs="TTE2803BE0t00"/>
          <w:sz w:val="23"/>
          <w:szCs w:val="23"/>
        </w:rPr>
        <w:t xml:space="preserve">of opportunity </w:t>
      </w:r>
      <w:r w:rsidR="00A75915" w:rsidRPr="001C52D5">
        <w:rPr>
          <w:rFonts w:asciiTheme="majorHAnsi" w:hAnsiTheme="majorHAnsi" w:cs="TTE2803BE0t00"/>
          <w:sz w:val="23"/>
          <w:szCs w:val="23"/>
        </w:rPr>
        <w:t xml:space="preserve">and valuing </w:t>
      </w:r>
      <w:r w:rsidR="00077C2D" w:rsidRPr="001C52D5">
        <w:rPr>
          <w:rFonts w:asciiTheme="majorHAnsi" w:hAnsiTheme="majorHAnsi" w:cs="TTE2803BE0t00"/>
          <w:sz w:val="23"/>
          <w:szCs w:val="23"/>
        </w:rPr>
        <w:t>diversity for all children and families using our setting</w:t>
      </w:r>
      <w:r w:rsidR="002C2885" w:rsidRPr="001C52D5">
        <w:rPr>
          <w:rFonts w:asciiTheme="majorHAnsi" w:hAnsiTheme="majorHAnsi" w:cs="TTE2803BE0t00"/>
          <w:sz w:val="23"/>
          <w:szCs w:val="23"/>
        </w:rPr>
        <w:t>, We aim to:</w:t>
      </w:r>
    </w:p>
    <w:p w14:paraId="731ED6E0" w14:textId="2C04F6F4" w:rsidR="0060148A" w:rsidRPr="001C52D5" w:rsidRDefault="002C2885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Promote equ</w:t>
      </w:r>
      <w:r w:rsidR="000E0BDB" w:rsidRPr="001C52D5">
        <w:rPr>
          <w:rFonts w:asciiTheme="majorHAnsi" w:hAnsiTheme="majorHAnsi" w:cs="TTE2803BE0t00"/>
          <w:sz w:val="23"/>
          <w:szCs w:val="23"/>
        </w:rPr>
        <w:t>ality and value diversity</w:t>
      </w:r>
      <w:r w:rsidR="00F9017D" w:rsidRPr="001C52D5">
        <w:rPr>
          <w:rFonts w:asciiTheme="majorHAnsi" w:hAnsiTheme="majorHAnsi" w:cs="TTE2803BE0t00"/>
          <w:sz w:val="23"/>
          <w:szCs w:val="23"/>
        </w:rPr>
        <w:t xml:space="preserve"> within the setting. Foster good relations </w:t>
      </w:r>
      <w:r w:rsidR="00E00FF6" w:rsidRPr="001C52D5">
        <w:rPr>
          <w:rFonts w:asciiTheme="majorHAnsi" w:hAnsiTheme="majorHAnsi" w:cs="TTE2803BE0t00"/>
          <w:sz w:val="23"/>
          <w:szCs w:val="23"/>
        </w:rPr>
        <w:t>with the local community</w:t>
      </w:r>
    </w:p>
    <w:p w14:paraId="11FF0EA4" w14:textId="6ACC7E5C" w:rsidR="00E00FF6" w:rsidRPr="001C52D5" w:rsidRDefault="00E00FF6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Actively include all families and value </w:t>
      </w:r>
      <w:r w:rsidR="00C20979" w:rsidRPr="001C52D5">
        <w:rPr>
          <w:rFonts w:asciiTheme="majorHAnsi" w:hAnsiTheme="majorHAnsi" w:cs="TTE2803BE0t00"/>
          <w:sz w:val="23"/>
          <w:szCs w:val="23"/>
        </w:rPr>
        <w:t xml:space="preserve">the positive contribution they make to </w:t>
      </w:r>
      <w:r w:rsidR="005C3016" w:rsidRPr="001C52D5">
        <w:rPr>
          <w:rFonts w:asciiTheme="majorHAnsi" w:hAnsiTheme="majorHAnsi" w:cs="TTE2803BE0t00"/>
          <w:sz w:val="23"/>
          <w:szCs w:val="23"/>
        </w:rPr>
        <w:t>our setting.</w:t>
      </w:r>
    </w:p>
    <w:p w14:paraId="42F762B3" w14:textId="75E084E1" w:rsidR="005C3016" w:rsidRPr="001C52D5" w:rsidRDefault="005C3016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Promote a non- stereo-typing environment </w:t>
      </w:r>
      <w:r w:rsidR="0089745E" w:rsidRPr="001C52D5">
        <w:rPr>
          <w:rFonts w:asciiTheme="majorHAnsi" w:hAnsiTheme="majorHAnsi" w:cs="TTE2803BE0t00"/>
          <w:sz w:val="23"/>
          <w:szCs w:val="23"/>
        </w:rPr>
        <w:t>that promotes dignity, respect and understanding of difference in all forms</w:t>
      </w:r>
      <w:r w:rsidR="00286F6D" w:rsidRPr="001C52D5">
        <w:rPr>
          <w:rFonts w:asciiTheme="majorHAnsi" w:hAnsiTheme="majorHAnsi" w:cs="TTE2803BE0t00"/>
          <w:sz w:val="23"/>
          <w:szCs w:val="23"/>
        </w:rPr>
        <w:t>.</w:t>
      </w:r>
    </w:p>
    <w:p w14:paraId="330F6552" w14:textId="3BB88289" w:rsidR="00286F6D" w:rsidRPr="001C52D5" w:rsidRDefault="00286F6D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Provide a secure and accessible environment </w:t>
      </w:r>
      <w:r w:rsidR="00DD06C4" w:rsidRPr="001C52D5">
        <w:rPr>
          <w:rFonts w:asciiTheme="majorHAnsi" w:hAnsiTheme="majorHAnsi" w:cs="TTE2803BE0t00"/>
          <w:sz w:val="23"/>
          <w:szCs w:val="23"/>
        </w:rPr>
        <w:t xml:space="preserve">in which every child feels </w:t>
      </w:r>
      <w:r w:rsidR="008F32B7" w:rsidRPr="001C52D5">
        <w:rPr>
          <w:rFonts w:asciiTheme="majorHAnsi" w:hAnsiTheme="majorHAnsi" w:cs="TTE2803BE0t00"/>
          <w:sz w:val="23"/>
          <w:szCs w:val="23"/>
        </w:rPr>
        <w:t>safe and equally included.</w:t>
      </w:r>
    </w:p>
    <w:p w14:paraId="73981940" w14:textId="7383BC31" w:rsidR="002777CC" w:rsidRPr="001C52D5" w:rsidRDefault="002777CC" w:rsidP="003747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To improve our </w:t>
      </w:r>
      <w:r w:rsidR="00155E6C" w:rsidRPr="001C52D5">
        <w:rPr>
          <w:rFonts w:asciiTheme="majorHAnsi" w:hAnsiTheme="majorHAnsi" w:cs="TTE2803BE0t00"/>
          <w:sz w:val="23"/>
          <w:szCs w:val="23"/>
        </w:rPr>
        <w:t>knowledge and understanding of issues relating to anti-discriminatory practice</w:t>
      </w:r>
      <w:r w:rsidR="00950323" w:rsidRPr="001C52D5">
        <w:rPr>
          <w:rFonts w:asciiTheme="majorHAnsi" w:hAnsiTheme="majorHAnsi" w:cs="TTE2803BE0t00"/>
          <w:sz w:val="23"/>
          <w:szCs w:val="23"/>
        </w:rPr>
        <w:t>.</w:t>
      </w:r>
    </w:p>
    <w:p w14:paraId="597B8037" w14:textId="0FD615DE" w:rsidR="00950323" w:rsidRPr="001C52D5" w:rsidRDefault="00A405B6" w:rsidP="009503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 xml:space="preserve">To challenge and </w:t>
      </w:r>
      <w:r w:rsidR="00F037FE" w:rsidRPr="001C52D5">
        <w:rPr>
          <w:rFonts w:asciiTheme="majorHAnsi" w:hAnsiTheme="majorHAnsi"/>
        </w:rPr>
        <w:t>eliminate discriminatory actions on the basis of a protected charac</w:t>
      </w:r>
      <w:r w:rsidR="00A82734" w:rsidRPr="001C52D5">
        <w:rPr>
          <w:rFonts w:asciiTheme="majorHAnsi" w:hAnsiTheme="majorHAnsi"/>
        </w:rPr>
        <w:t>teristi</w:t>
      </w:r>
      <w:r w:rsidR="00A048FD" w:rsidRPr="001C52D5">
        <w:rPr>
          <w:rFonts w:asciiTheme="majorHAnsi" w:hAnsiTheme="majorHAnsi"/>
        </w:rPr>
        <w:t xml:space="preserve">c as defined by the Equality Act (2010) namely </w:t>
      </w:r>
    </w:p>
    <w:p w14:paraId="563B2A38" w14:textId="6CF6C518" w:rsidR="00466551" w:rsidRPr="001C52D5" w:rsidRDefault="00E87784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*Age</w:t>
      </w:r>
    </w:p>
    <w:p w14:paraId="1B333FF0" w14:textId="1B05877E" w:rsidR="00E87784" w:rsidRPr="001C52D5" w:rsidRDefault="00E87784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</w:t>
      </w:r>
      <w:r w:rsidR="00C33403" w:rsidRPr="001C52D5">
        <w:rPr>
          <w:rFonts w:asciiTheme="majorHAnsi" w:hAnsiTheme="majorHAnsi"/>
        </w:rPr>
        <w:t>Gender</w:t>
      </w:r>
    </w:p>
    <w:p w14:paraId="2CDD2FD6" w14:textId="238ED2F9" w:rsidR="00C33403" w:rsidRPr="001C52D5" w:rsidRDefault="00C33403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*Gender reassignment</w:t>
      </w:r>
    </w:p>
    <w:p w14:paraId="7C72637A" w14:textId="2A724BC9" w:rsidR="00C33403" w:rsidRPr="001C52D5" w:rsidRDefault="00C33403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*Marital status</w:t>
      </w:r>
    </w:p>
    <w:p w14:paraId="039371A9" w14:textId="5E6069A1" w:rsidR="00C33403" w:rsidRPr="001C52D5" w:rsidRDefault="007231D6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*Pregnancy and maternity</w:t>
      </w:r>
    </w:p>
    <w:p w14:paraId="2C507100" w14:textId="31ADEB4D" w:rsidR="007231D6" w:rsidRPr="001C52D5" w:rsidRDefault="007231D6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*Race</w:t>
      </w:r>
    </w:p>
    <w:p w14:paraId="4ECC36FA" w14:textId="74DEC6F5" w:rsidR="007231D6" w:rsidRPr="001C52D5" w:rsidRDefault="007231D6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*Disability</w:t>
      </w:r>
    </w:p>
    <w:p w14:paraId="50C206E2" w14:textId="4261F4A3" w:rsidR="007231D6" w:rsidRPr="001C52D5" w:rsidRDefault="007231D6" w:rsidP="00E8778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</w:t>
      </w:r>
      <w:r w:rsidR="00836CAD" w:rsidRPr="001C52D5">
        <w:rPr>
          <w:rFonts w:asciiTheme="majorHAnsi" w:hAnsiTheme="majorHAnsi"/>
        </w:rPr>
        <w:t>Sexual orientation</w:t>
      </w:r>
    </w:p>
    <w:p w14:paraId="5E7EF308" w14:textId="0C25324F" w:rsidR="00836CAD" w:rsidRDefault="00836CAD" w:rsidP="00836CA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*Religion or belief</w:t>
      </w:r>
    </w:p>
    <w:p w14:paraId="2667E305" w14:textId="77777777" w:rsidR="001C52D5" w:rsidRPr="001C52D5" w:rsidRDefault="001C52D5" w:rsidP="00836CA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32CC090D" w14:textId="39AEFFC0" w:rsidR="00B80620" w:rsidRDefault="0060148A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1C52D5">
        <w:rPr>
          <w:rFonts w:asciiTheme="majorHAnsi" w:hAnsiTheme="majorHAnsi"/>
        </w:rPr>
        <w:t>Where possible</w:t>
      </w:r>
      <w:r w:rsidR="008D0921">
        <w:rPr>
          <w:rFonts w:asciiTheme="majorHAnsi" w:hAnsiTheme="majorHAnsi"/>
        </w:rPr>
        <w:t xml:space="preserve"> we </w:t>
      </w:r>
      <w:r w:rsidRPr="001C52D5">
        <w:rPr>
          <w:rFonts w:asciiTheme="majorHAnsi" w:hAnsiTheme="majorHAnsi"/>
        </w:rPr>
        <w:t>take positive action to benefit groups or individuals with protected characteristics who are disadvantaged, have a disproportional representation within the service or need different things from the service</w:t>
      </w:r>
    </w:p>
    <w:p w14:paraId="2FB0D1D8" w14:textId="77777777" w:rsidR="00B80620" w:rsidRPr="00B80620" w:rsidRDefault="00B80620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u w:val="single"/>
        </w:rPr>
      </w:pPr>
      <w:r w:rsidRPr="00B80620">
        <w:rPr>
          <w:rFonts w:asciiTheme="majorHAnsi" w:hAnsiTheme="majorHAnsi"/>
          <w:u w:val="single"/>
        </w:rPr>
        <w:lastRenderedPageBreak/>
        <w:t>Legislation</w:t>
      </w:r>
    </w:p>
    <w:p w14:paraId="5E68EA0F" w14:textId="0C1228B8" w:rsidR="00B80620" w:rsidRPr="00B80620" w:rsidRDefault="00B80620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B80620">
        <w:rPr>
          <w:rFonts w:asciiTheme="majorHAnsi" w:hAnsiTheme="majorHAnsi"/>
        </w:rPr>
        <w:t xml:space="preserve">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Children Act 1989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Disability Discrimination Act 1995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Disabled Person Acts 1958, 1986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Education Act 1981 and 1993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Education Reform Act 1988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Employment Equality (Age) Regulations 2006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Equal Pay Acts 1970 and 1984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Race Relations Act 1976 and Race Relations Amendment Act 2000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Sex Discrimination Act 1975 and 1986 </w:t>
      </w:r>
      <w:r w:rsidRPr="00B80620">
        <w:rPr>
          <w:rFonts w:asciiTheme="majorHAnsi" w:hAnsiTheme="majorHAnsi"/>
        </w:rPr>
        <w:sym w:font="Symbol" w:char="F0B7"/>
      </w:r>
      <w:r w:rsidRPr="00B80620">
        <w:rPr>
          <w:rFonts w:asciiTheme="majorHAnsi" w:hAnsiTheme="majorHAnsi"/>
        </w:rPr>
        <w:t xml:space="preserve"> Special Educational Needs and Disability Act 2001</w:t>
      </w:r>
    </w:p>
    <w:p w14:paraId="0C219FAF" w14:textId="77777777" w:rsidR="00F10E18" w:rsidRPr="001C52D5" w:rsidRDefault="00F10E18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0C219FB0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  <w:r w:rsidRPr="001C52D5">
        <w:rPr>
          <w:rFonts w:asciiTheme="majorHAnsi" w:hAnsiTheme="majorHAnsi" w:cs="TTE198B8D8t00"/>
          <w:sz w:val="23"/>
          <w:szCs w:val="23"/>
        </w:rPr>
        <w:t>Signed on behalf of the setting by:</w:t>
      </w:r>
    </w:p>
    <w:p w14:paraId="0C219FB1" w14:textId="77777777" w:rsidR="006163BB" w:rsidRPr="001C52D5" w:rsidRDefault="006163BB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</w:p>
    <w:p w14:paraId="0C219FB2" w14:textId="77777777" w:rsidR="006163BB" w:rsidRPr="001C52D5" w:rsidRDefault="006163BB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</w:p>
    <w:p w14:paraId="0C219FB3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  <w:r w:rsidRPr="001C52D5">
        <w:rPr>
          <w:rFonts w:asciiTheme="majorHAnsi" w:hAnsiTheme="majorHAnsi" w:cs="TTE198B8D8t00"/>
          <w:sz w:val="23"/>
          <w:szCs w:val="23"/>
        </w:rPr>
        <w:t>…………………………………………………….. Chairperson</w:t>
      </w:r>
    </w:p>
    <w:p w14:paraId="0C219FB4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</w:p>
    <w:p w14:paraId="0C219FB5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98B8D8t00"/>
          <w:sz w:val="23"/>
          <w:szCs w:val="23"/>
        </w:rPr>
      </w:pPr>
      <w:r w:rsidRPr="001C52D5">
        <w:rPr>
          <w:rFonts w:asciiTheme="majorHAnsi" w:hAnsiTheme="majorHAnsi" w:cs="TTE198B8D8t00"/>
          <w:sz w:val="23"/>
          <w:szCs w:val="23"/>
        </w:rPr>
        <w:t>……………………………………………………….. Head of Nursery</w:t>
      </w:r>
    </w:p>
    <w:p w14:paraId="0C219FB6" w14:textId="77777777" w:rsidR="006163BB" w:rsidRPr="001C52D5" w:rsidRDefault="006163BB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0C219FB7" w14:textId="77777777" w:rsidR="00374719" w:rsidRPr="001C52D5" w:rsidRDefault="00374719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  <w:r w:rsidRPr="001C52D5">
        <w:rPr>
          <w:rFonts w:asciiTheme="majorHAnsi" w:hAnsiTheme="majorHAnsi" w:cs="TTE2803BE0t00"/>
          <w:sz w:val="23"/>
          <w:szCs w:val="23"/>
        </w:rPr>
        <w:t>Date:</w:t>
      </w:r>
    </w:p>
    <w:p w14:paraId="0C219FB8" w14:textId="77777777" w:rsidR="006163BB" w:rsidRPr="001C52D5" w:rsidRDefault="006163BB" w:rsidP="003747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803BE0t00"/>
          <w:sz w:val="23"/>
          <w:szCs w:val="23"/>
        </w:rPr>
      </w:pPr>
    </w:p>
    <w:p w14:paraId="0C219FB9" w14:textId="475324BB" w:rsidR="00374719" w:rsidRPr="001C52D5" w:rsidRDefault="00374719" w:rsidP="00374719">
      <w:pPr>
        <w:rPr>
          <w:rFonts w:asciiTheme="majorHAnsi" w:hAnsiTheme="majorHAnsi"/>
        </w:rPr>
      </w:pPr>
      <w:r w:rsidRPr="001C52D5">
        <w:rPr>
          <w:rFonts w:asciiTheme="majorHAnsi" w:hAnsiTheme="majorHAnsi" w:cs="TTE2803BE0t00"/>
          <w:sz w:val="23"/>
          <w:szCs w:val="23"/>
        </w:rPr>
        <w:t xml:space="preserve">Review </w:t>
      </w:r>
      <w:r w:rsidRPr="001C52D5">
        <w:rPr>
          <w:rFonts w:asciiTheme="majorHAnsi" w:hAnsiTheme="majorHAnsi" w:cs="TTE198B8D8t00"/>
          <w:sz w:val="23"/>
          <w:szCs w:val="23"/>
        </w:rPr>
        <w:t>Date:</w:t>
      </w:r>
      <w:r w:rsidR="00F600D9" w:rsidRPr="001C52D5">
        <w:rPr>
          <w:rFonts w:asciiTheme="majorHAnsi" w:hAnsiTheme="majorHAnsi" w:cs="TTE198B8D8t00"/>
          <w:sz w:val="23"/>
          <w:szCs w:val="23"/>
        </w:rPr>
        <w:t xml:space="preserve"> Jan 2</w:t>
      </w:r>
      <w:r w:rsidR="0012518A" w:rsidRPr="001C52D5">
        <w:rPr>
          <w:rFonts w:asciiTheme="majorHAnsi" w:hAnsiTheme="majorHAnsi" w:cs="TTE198B8D8t00"/>
          <w:sz w:val="23"/>
          <w:szCs w:val="23"/>
        </w:rPr>
        <w:t>025</w:t>
      </w:r>
    </w:p>
    <w:sectPr w:rsidR="00374719" w:rsidRPr="001C52D5" w:rsidSect="0008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803B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F984C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B8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EBD"/>
    <w:multiLevelType w:val="hybridMultilevel"/>
    <w:tmpl w:val="4882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03CB2"/>
    <w:multiLevelType w:val="hybridMultilevel"/>
    <w:tmpl w:val="7EE2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24EA">
      <w:numFmt w:val="bullet"/>
      <w:lvlText w:val="-"/>
      <w:lvlJc w:val="left"/>
      <w:pPr>
        <w:ind w:left="1440" w:hanging="360"/>
      </w:pPr>
      <w:rPr>
        <w:rFonts w:ascii="TTE2803BE0t00" w:eastAsiaTheme="minorHAnsi" w:hAnsi="TTE2803BE0t00" w:cs="TTE2803BE0t00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1398">
    <w:abstractNumId w:val="1"/>
  </w:num>
  <w:num w:numId="2" w16cid:durableId="8311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719"/>
    <w:rsid w:val="00077C2D"/>
    <w:rsid w:val="00080412"/>
    <w:rsid w:val="000E0BDB"/>
    <w:rsid w:val="00112EA1"/>
    <w:rsid w:val="0012518A"/>
    <w:rsid w:val="00155E6C"/>
    <w:rsid w:val="001C52D5"/>
    <w:rsid w:val="002777CC"/>
    <w:rsid w:val="002819FB"/>
    <w:rsid w:val="00286F6D"/>
    <w:rsid w:val="002A27EA"/>
    <w:rsid w:val="002C2885"/>
    <w:rsid w:val="00374719"/>
    <w:rsid w:val="00466551"/>
    <w:rsid w:val="004B4669"/>
    <w:rsid w:val="005B3CCD"/>
    <w:rsid w:val="005C3016"/>
    <w:rsid w:val="0060148A"/>
    <w:rsid w:val="006163BB"/>
    <w:rsid w:val="006404FF"/>
    <w:rsid w:val="006F7DD4"/>
    <w:rsid w:val="007231D6"/>
    <w:rsid w:val="00755ED6"/>
    <w:rsid w:val="007952AE"/>
    <w:rsid w:val="00836CAD"/>
    <w:rsid w:val="0089745E"/>
    <w:rsid w:val="008D0921"/>
    <w:rsid w:val="008F1782"/>
    <w:rsid w:val="008F32B7"/>
    <w:rsid w:val="00950323"/>
    <w:rsid w:val="00962B7C"/>
    <w:rsid w:val="00A048FD"/>
    <w:rsid w:val="00A405B6"/>
    <w:rsid w:val="00A40606"/>
    <w:rsid w:val="00A75915"/>
    <w:rsid w:val="00A82734"/>
    <w:rsid w:val="00B55FD7"/>
    <w:rsid w:val="00B80620"/>
    <w:rsid w:val="00C20979"/>
    <w:rsid w:val="00C33403"/>
    <w:rsid w:val="00DB0C19"/>
    <w:rsid w:val="00DD06C4"/>
    <w:rsid w:val="00DD4836"/>
    <w:rsid w:val="00E00FF6"/>
    <w:rsid w:val="00E02647"/>
    <w:rsid w:val="00E87784"/>
    <w:rsid w:val="00F037FE"/>
    <w:rsid w:val="00F10E18"/>
    <w:rsid w:val="00F600D9"/>
    <w:rsid w:val="00F9017D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9FA1"/>
  <w15:docId w15:val="{F4BC93ED-B2D1-44CF-9D11-3A32B025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471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74719"/>
    <w:rPr>
      <w:rFonts w:ascii="Arial" w:eastAsia="Times New Roman" w:hAnsi="Arial" w:cs="Arial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Southdown Nursery</dc:creator>
  <cp:lastModifiedBy>lucy smith</cp:lastModifiedBy>
  <cp:revision>40</cp:revision>
  <cp:lastPrinted>2011-09-05T13:27:00Z</cp:lastPrinted>
  <dcterms:created xsi:type="dcterms:W3CDTF">2014-02-03T10:29:00Z</dcterms:created>
  <dcterms:modified xsi:type="dcterms:W3CDTF">2024-01-02T13:36:00Z</dcterms:modified>
</cp:coreProperties>
</file>